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DF4A2" w14:textId="4FDAA7AD" w:rsidR="00587BBE" w:rsidRPr="00C653E2" w:rsidRDefault="00D11D3F" w:rsidP="00587BBE">
      <w:pPr>
        <w:spacing w:afterLines="50" w:after="180" w:line="400" w:lineRule="exact"/>
        <w:rPr>
          <w:rFonts w:ascii="微軟正黑體" w:eastAsia="微軟正黑體" w:hAnsi="微軟正黑體"/>
          <w:b/>
          <w:bCs/>
          <w:sz w:val="36"/>
          <w:szCs w:val="36"/>
        </w:rPr>
      </w:pPr>
      <w:r>
        <w:rPr>
          <w:rFonts w:ascii="Helvetica" w:eastAsia="新細明體" w:hAnsi="Helvetica" w:cs="Helvetica"/>
          <w:b/>
          <w:bCs/>
          <w:noProof/>
          <w:color w:val="000000"/>
          <w:kern w:val="0"/>
          <w:sz w:val="33"/>
          <w:szCs w:val="33"/>
        </w:rPr>
        <w:drawing>
          <wp:anchor distT="0" distB="0" distL="114300" distR="114300" simplePos="0" relativeHeight="251659264" behindDoc="0" locked="0" layoutInCell="1" allowOverlap="1" wp14:anchorId="40D36D21" wp14:editId="13EF240E">
            <wp:simplePos x="0" y="0"/>
            <wp:positionH relativeFrom="column">
              <wp:posOffset>4206875</wp:posOffset>
            </wp:positionH>
            <wp:positionV relativeFrom="paragraph">
              <wp:posOffset>0</wp:posOffset>
            </wp:positionV>
            <wp:extent cx="2273935" cy="303593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935" cy="3035935"/>
                    </a:xfrm>
                    <a:prstGeom prst="rect">
                      <a:avLst/>
                    </a:prstGeom>
                    <a:noFill/>
                  </pic:spPr>
                </pic:pic>
              </a:graphicData>
            </a:graphic>
          </wp:anchor>
        </w:drawing>
      </w:r>
      <w:r w:rsidR="00587BBE" w:rsidRPr="00C653E2">
        <w:rPr>
          <w:rFonts w:ascii="微軟正黑體" w:eastAsia="微軟正黑體" w:hAnsi="微軟正黑體" w:hint="eastAsia"/>
          <w:b/>
          <w:bCs/>
          <w:sz w:val="36"/>
          <w:szCs w:val="36"/>
        </w:rPr>
        <w:t>梅塔Shekhar Mehta</w:t>
      </w:r>
    </w:p>
    <w:p w14:paraId="3D58B1DE" w14:textId="6ED11D02" w:rsidR="00587BBE" w:rsidRPr="00C653E2" w:rsidRDefault="00587BBE" w:rsidP="00BA21E0">
      <w:pPr>
        <w:spacing w:afterLines="50" w:after="180" w:line="260" w:lineRule="exact"/>
        <w:rPr>
          <w:rFonts w:ascii="微軟正黑體" w:eastAsia="微軟正黑體" w:hAnsi="微軟正黑體"/>
          <w:b/>
          <w:bCs/>
        </w:rPr>
      </w:pPr>
    </w:p>
    <w:p w14:paraId="0717926C" w14:textId="0C6755DF" w:rsidR="00587BBE" w:rsidRPr="00C653E2" w:rsidRDefault="00587BBE" w:rsidP="005C36EF">
      <w:pPr>
        <w:pStyle w:val="a8"/>
        <w:numPr>
          <w:ilvl w:val="0"/>
          <w:numId w:val="4"/>
        </w:numPr>
        <w:spacing w:afterLines="50" w:after="180" w:line="260" w:lineRule="exact"/>
        <w:ind w:leftChars="0"/>
        <w:rPr>
          <w:rFonts w:ascii="微軟正黑體" w:eastAsia="微軟正黑體" w:hAnsi="微軟正黑體"/>
          <w:b/>
          <w:bCs/>
        </w:rPr>
      </w:pPr>
      <w:r w:rsidRPr="00C653E2">
        <w:rPr>
          <w:rFonts w:ascii="微軟正黑體" w:eastAsia="微軟正黑體" w:hAnsi="微軟正黑體" w:hint="eastAsia"/>
          <w:b/>
          <w:bCs/>
        </w:rPr>
        <w:t>2021-</w:t>
      </w:r>
      <w:proofErr w:type="gramStart"/>
      <w:r w:rsidRPr="00C653E2">
        <w:rPr>
          <w:rFonts w:ascii="微軟正黑體" w:eastAsia="微軟正黑體" w:hAnsi="微軟正黑體" w:hint="eastAsia"/>
          <w:b/>
          <w:bCs/>
        </w:rPr>
        <w:t>22</w:t>
      </w:r>
      <w:proofErr w:type="gramEnd"/>
      <w:r w:rsidRPr="00C653E2">
        <w:rPr>
          <w:rFonts w:ascii="微軟正黑體" w:eastAsia="微軟正黑體" w:hAnsi="微軟正黑體" w:hint="eastAsia"/>
          <w:b/>
          <w:bCs/>
        </w:rPr>
        <w:t>年度國際扶輪社長</w:t>
      </w:r>
    </w:p>
    <w:p w14:paraId="515E9D9F" w14:textId="2BB63507" w:rsidR="005C36EF" w:rsidRPr="00C653E2" w:rsidRDefault="005C36EF" w:rsidP="005C36EF">
      <w:pPr>
        <w:pStyle w:val="a8"/>
        <w:numPr>
          <w:ilvl w:val="0"/>
          <w:numId w:val="4"/>
        </w:numPr>
        <w:spacing w:afterLines="50" w:after="180" w:line="260" w:lineRule="exact"/>
        <w:ind w:leftChars="0"/>
        <w:rPr>
          <w:rFonts w:ascii="微軟正黑體" w:eastAsia="微軟正黑體" w:hAnsi="微軟正黑體"/>
          <w:b/>
          <w:bCs/>
        </w:rPr>
      </w:pPr>
      <w:r w:rsidRPr="00C653E2">
        <w:rPr>
          <w:rFonts w:ascii="微軟正黑體" w:eastAsia="微軟正黑體" w:hAnsi="微軟正黑體" w:hint="eastAsia"/>
          <w:b/>
          <w:bCs/>
        </w:rPr>
        <w:t>加爾各答-馬哈</w:t>
      </w:r>
      <w:proofErr w:type="gramStart"/>
      <w:r w:rsidRPr="00C653E2">
        <w:rPr>
          <w:rFonts w:ascii="微軟正黑體" w:eastAsia="微軟正黑體" w:hAnsi="微軟正黑體" w:hint="eastAsia"/>
          <w:b/>
          <w:bCs/>
        </w:rPr>
        <w:t>內嘎(</w:t>
      </w:r>
      <w:proofErr w:type="gramEnd"/>
      <w:r w:rsidRPr="00C653E2">
        <w:rPr>
          <w:rFonts w:ascii="微軟正黑體" w:eastAsia="微軟正黑體" w:hAnsi="微軟正黑體" w:hint="eastAsia"/>
          <w:b/>
          <w:bCs/>
        </w:rPr>
        <w:t>Calcutta-</w:t>
      </w:r>
      <w:proofErr w:type="spellStart"/>
      <w:r w:rsidRPr="00C653E2">
        <w:rPr>
          <w:rFonts w:ascii="微軟正黑體" w:eastAsia="微軟正黑體" w:hAnsi="微軟正黑體" w:hint="eastAsia"/>
          <w:b/>
          <w:bCs/>
        </w:rPr>
        <w:t>Mahanaga</w:t>
      </w:r>
      <w:proofErr w:type="spellEnd"/>
      <w:r w:rsidRPr="00C653E2">
        <w:rPr>
          <w:rFonts w:ascii="微軟正黑體" w:eastAsia="微軟正黑體" w:hAnsi="微軟正黑體" w:hint="eastAsia"/>
          <w:b/>
          <w:bCs/>
        </w:rPr>
        <w:t>)扶輪社</w:t>
      </w:r>
    </w:p>
    <w:p w14:paraId="024E7551" w14:textId="0116AD56" w:rsidR="00587BBE" w:rsidRPr="00C653E2" w:rsidRDefault="00AF7F54" w:rsidP="005C36EF">
      <w:pPr>
        <w:pStyle w:val="a8"/>
        <w:numPr>
          <w:ilvl w:val="0"/>
          <w:numId w:val="4"/>
        </w:numPr>
        <w:spacing w:afterLines="50" w:after="180" w:line="260" w:lineRule="exact"/>
        <w:ind w:leftChars="0"/>
        <w:rPr>
          <w:rFonts w:ascii="微軟正黑體" w:eastAsia="微軟正黑體" w:hAnsi="微軟正黑體"/>
          <w:b/>
          <w:bCs/>
        </w:rPr>
      </w:pPr>
      <w:r w:rsidRPr="00C653E2">
        <w:rPr>
          <w:rFonts w:ascii="微軟正黑體" w:eastAsia="微軟正黑體" w:hAnsi="微軟正黑體" w:hint="eastAsia"/>
          <w:b/>
          <w:bCs/>
        </w:rPr>
        <w:t>印度西孟加拉</w:t>
      </w:r>
      <w:proofErr w:type="gramStart"/>
      <w:r w:rsidRPr="00C653E2">
        <w:rPr>
          <w:rFonts w:ascii="微軟正黑體" w:eastAsia="微軟正黑體" w:hAnsi="微軟正黑體" w:hint="eastAsia"/>
          <w:b/>
          <w:bCs/>
        </w:rPr>
        <w:t>邦</w:t>
      </w:r>
      <w:proofErr w:type="gramEnd"/>
    </w:p>
    <w:p w14:paraId="4B541962" w14:textId="5F9264E6" w:rsidR="00AF7F54" w:rsidRDefault="00D5412D" w:rsidP="00BA21E0">
      <w:pPr>
        <w:spacing w:afterLines="50" w:after="180" w:line="260" w:lineRule="exact"/>
      </w:pPr>
      <w:r>
        <w:rPr>
          <w:rFonts w:hint="eastAsia"/>
        </w:rPr>
        <w:t>梅塔</w:t>
      </w:r>
      <w:r w:rsidR="00AF7F54">
        <w:rPr>
          <w:rFonts w:hint="eastAsia"/>
        </w:rPr>
        <w:t>是一名會計師，是他創立的房地產開發公司</w:t>
      </w:r>
      <w:r w:rsidR="009B09CC">
        <w:rPr>
          <w:rFonts w:hint="eastAsia"/>
        </w:rPr>
        <w:t>「天際線集團」</w:t>
      </w:r>
      <w:r w:rsidR="00AF7F54">
        <w:rPr>
          <w:rFonts w:hint="eastAsia"/>
        </w:rPr>
        <w:t>Skyline Group</w:t>
      </w:r>
      <w:r w:rsidR="00AF7F54">
        <w:rPr>
          <w:rFonts w:hint="eastAsia"/>
        </w:rPr>
        <w:t>的</w:t>
      </w:r>
      <w:r w:rsidR="009B09CC">
        <w:rPr>
          <w:rFonts w:hint="eastAsia"/>
        </w:rPr>
        <w:t>董事長</w:t>
      </w:r>
      <w:r w:rsidR="00AF7F54">
        <w:rPr>
          <w:rFonts w:hint="eastAsia"/>
        </w:rPr>
        <w:t>。他還是加拿大組織</w:t>
      </w:r>
      <w:r w:rsidR="009B09CC">
        <w:rPr>
          <w:rFonts w:hint="eastAsia"/>
        </w:rPr>
        <w:t>(</w:t>
      </w:r>
      <w:r w:rsidR="009B09CC">
        <w:rPr>
          <w:rFonts w:hint="eastAsia"/>
        </w:rPr>
        <w:t>印度</w:t>
      </w:r>
      <w:r w:rsidR="009B09CC">
        <w:rPr>
          <w:rFonts w:hint="eastAsia"/>
        </w:rPr>
        <w:t>)</w:t>
      </w:r>
      <w:r w:rsidR="009B09CC">
        <w:rPr>
          <w:rFonts w:hint="eastAsia"/>
        </w:rPr>
        <w:t>「寰宇視力手術」</w:t>
      </w:r>
      <w:r w:rsidR="00AF7F54">
        <w:rPr>
          <w:rFonts w:hint="eastAsia"/>
        </w:rPr>
        <w:t>Operation Eyesight Universal</w:t>
      </w:r>
      <w:r w:rsidR="00BA21E0">
        <w:rPr>
          <w:rFonts w:hint="eastAsia"/>
        </w:rPr>
        <w:t xml:space="preserve"> (</w:t>
      </w:r>
      <w:r w:rsidR="00AF7F54">
        <w:rPr>
          <w:rFonts w:hint="eastAsia"/>
        </w:rPr>
        <w:t>India</w:t>
      </w:r>
      <w:r w:rsidR="00BA21E0">
        <w:rPr>
          <w:rFonts w:hint="eastAsia"/>
        </w:rPr>
        <w:t xml:space="preserve">) </w:t>
      </w:r>
      <w:r w:rsidR="00AF7F54">
        <w:rPr>
          <w:rFonts w:hint="eastAsia"/>
        </w:rPr>
        <w:t>的董事。</w:t>
      </w:r>
    </w:p>
    <w:p w14:paraId="745EA6AE" w14:textId="79DA8CB5" w:rsidR="00AF7F54" w:rsidRDefault="00D5412D" w:rsidP="00BA21E0">
      <w:pPr>
        <w:spacing w:afterLines="50" w:after="180" w:line="260" w:lineRule="exact"/>
      </w:pPr>
      <w:r>
        <w:rPr>
          <w:rFonts w:hint="eastAsia"/>
        </w:rPr>
        <w:t>梅塔</w:t>
      </w:r>
      <w:r w:rsidR="00AF7F54">
        <w:rPr>
          <w:rFonts w:hint="eastAsia"/>
        </w:rPr>
        <w:t>一直積極參與救災</w:t>
      </w:r>
      <w:r w:rsidR="009B09CC">
        <w:rPr>
          <w:rFonts w:hint="eastAsia"/>
        </w:rPr>
        <w:t>應變</w:t>
      </w:r>
      <w:r w:rsidR="00AF7F54">
        <w:rPr>
          <w:rFonts w:hint="eastAsia"/>
        </w:rPr>
        <w:t>工作，並且是英國</w:t>
      </w:r>
      <w:r w:rsidR="009B09CC">
        <w:rPr>
          <w:rFonts w:hint="eastAsia"/>
        </w:rPr>
        <w:t>「</w:t>
      </w:r>
      <w:r w:rsidR="005C36EF">
        <w:rPr>
          <w:rFonts w:hint="eastAsia"/>
        </w:rPr>
        <w:t>急難</w:t>
      </w:r>
      <w:r w:rsidR="009B09CC">
        <w:rPr>
          <w:rFonts w:hint="eastAsia"/>
        </w:rPr>
        <w:t>庇</w:t>
      </w:r>
      <w:r w:rsidR="005C36EF">
        <w:rPr>
          <w:rFonts w:hint="eastAsia"/>
        </w:rPr>
        <w:t>護</w:t>
      </w:r>
      <w:r w:rsidR="009B09CC">
        <w:rPr>
          <w:rFonts w:hint="eastAsia"/>
        </w:rPr>
        <w:t>箱」</w:t>
      </w:r>
      <w:r w:rsidR="00AF7F54">
        <w:rPr>
          <w:rFonts w:hint="eastAsia"/>
        </w:rPr>
        <w:t>ShelterBox</w:t>
      </w:r>
      <w:r w:rsidR="00AF7F54">
        <w:rPr>
          <w:rFonts w:hint="eastAsia"/>
        </w:rPr>
        <w:t>的</w:t>
      </w:r>
      <w:r w:rsidR="009B09CC">
        <w:rPr>
          <w:rFonts w:hint="eastAsia"/>
        </w:rPr>
        <w:t>信</w:t>
      </w:r>
      <w:r w:rsidR="00AF7F54">
        <w:rPr>
          <w:rFonts w:hint="eastAsia"/>
        </w:rPr>
        <w:t>託人。在</w:t>
      </w:r>
      <w:r w:rsidR="00AF7F54">
        <w:rPr>
          <w:rFonts w:hint="eastAsia"/>
        </w:rPr>
        <w:t>2004</w:t>
      </w:r>
      <w:r w:rsidR="00AF7F54">
        <w:rPr>
          <w:rFonts w:hint="eastAsia"/>
        </w:rPr>
        <w:t>年印度洋海嘯之後，他幫助為遭受災難影響的家庭</w:t>
      </w:r>
      <w:r w:rsidR="00462FCF">
        <w:rPr>
          <w:rFonts w:hint="eastAsia"/>
        </w:rPr>
        <w:t>搭</w:t>
      </w:r>
      <w:r w:rsidR="00AF7F54">
        <w:rPr>
          <w:rFonts w:hint="eastAsia"/>
        </w:rPr>
        <w:t>建了近</w:t>
      </w:r>
      <w:r w:rsidR="00AF7F54">
        <w:rPr>
          <w:rFonts w:hint="eastAsia"/>
        </w:rPr>
        <w:t>500</w:t>
      </w:r>
      <w:r w:rsidR="009B09CC">
        <w:rPr>
          <w:rFonts w:hint="eastAsia"/>
        </w:rPr>
        <w:t>間</w:t>
      </w:r>
      <w:r w:rsidR="005C36EF">
        <w:rPr>
          <w:rFonts w:hint="eastAsia"/>
        </w:rPr>
        <w:t>住家</w:t>
      </w:r>
      <w:r w:rsidR="00AF7F54">
        <w:rPr>
          <w:rFonts w:hint="eastAsia"/>
        </w:rPr>
        <w:t>。</w:t>
      </w:r>
    </w:p>
    <w:p w14:paraId="6E2D587F" w14:textId="68C716E0" w:rsidR="00AF7F54" w:rsidRDefault="00D5412D" w:rsidP="00BA21E0">
      <w:pPr>
        <w:spacing w:afterLines="50" w:after="180" w:line="260" w:lineRule="exact"/>
      </w:pPr>
      <w:r>
        <w:rPr>
          <w:rFonts w:hint="eastAsia"/>
        </w:rPr>
        <w:t>梅塔</w:t>
      </w:r>
      <w:r w:rsidR="00AF7F54">
        <w:rPr>
          <w:rFonts w:hint="eastAsia"/>
        </w:rPr>
        <w:t>開創了一項計劃，在南亞進行了</w:t>
      </w:r>
      <w:r w:rsidR="00AF7F54">
        <w:rPr>
          <w:rFonts w:hint="eastAsia"/>
        </w:rPr>
        <w:t>1500</w:t>
      </w:r>
      <w:r w:rsidR="00AF7F54">
        <w:rPr>
          <w:rFonts w:hint="eastAsia"/>
        </w:rPr>
        <w:t>多次改</w:t>
      </w:r>
      <w:r w:rsidR="006C33FB">
        <w:rPr>
          <w:rFonts w:hint="eastAsia"/>
        </w:rPr>
        <w:t>變</w:t>
      </w:r>
      <w:r w:rsidR="00977931">
        <w:rPr>
          <w:rFonts w:hint="eastAsia"/>
        </w:rPr>
        <w:t>人</w:t>
      </w:r>
      <w:r w:rsidR="00AF7F54">
        <w:rPr>
          <w:rFonts w:hint="eastAsia"/>
        </w:rPr>
        <w:t>生的心臟手術。他還</w:t>
      </w:r>
      <w:r w:rsidR="00977931">
        <w:rPr>
          <w:rFonts w:hint="eastAsia"/>
        </w:rPr>
        <w:t>打造了</w:t>
      </w:r>
      <w:r w:rsidR="00AF7F54">
        <w:rPr>
          <w:rFonts w:hint="eastAsia"/>
        </w:rPr>
        <w:t>TEACH</w:t>
      </w:r>
      <w:r w:rsidR="00AF7F54">
        <w:rPr>
          <w:rFonts w:hint="eastAsia"/>
        </w:rPr>
        <w:t>計劃，</w:t>
      </w:r>
      <w:r w:rsidR="000443DB">
        <w:rPr>
          <w:rFonts w:hint="eastAsia"/>
        </w:rPr>
        <w:t>在</w:t>
      </w:r>
      <w:r w:rsidR="00977931">
        <w:rPr>
          <w:rFonts w:hint="eastAsia"/>
        </w:rPr>
        <w:t>全</w:t>
      </w:r>
      <w:r w:rsidR="00AF7F54">
        <w:rPr>
          <w:rFonts w:hint="eastAsia"/>
        </w:rPr>
        <w:t>印度推廣</w:t>
      </w:r>
      <w:r w:rsidR="00977931">
        <w:rPr>
          <w:rFonts w:hint="eastAsia"/>
        </w:rPr>
        <w:t>識字</w:t>
      </w:r>
      <w:r w:rsidR="000443DB">
        <w:rPr>
          <w:rFonts w:hint="eastAsia"/>
        </w:rPr>
        <w:t>，</w:t>
      </w:r>
      <w:r w:rsidR="00977931">
        <w:rPr>
          <w:rFonts w:hint="eastAsia"/>
        </w:rPr>
        <w:t>影響所及達</w:t>
      </w:r>
      <w:r w:rsidR="00AF7F54">
        <w:rPr>
          <w:rFonts w:hint="eastAsia"/>
        </w:rPr>
        <w:t>數千所學校。</w:t>
      </w:r>
    </w:p>
    <w:p w14:paraId="5CA8E091" w14:textId="5B1BFB37" w:rsidR="00AF7F54" w:rsidRDefault="00D5412D" w:rsidP="00BA21E0">
      <w:pPr>
        <w:spacing w:afterLines="50" w:after="180" w:line="260" w:lineRule="exact"/>
      </w:pPr>
      <w:r>
        <w:rPr>
          <w:rFonts w:hint="eastAsia"/>
        </w:rPr>
        <w:t>梅塔</w:t>
      </w:r>
      <w:r w:rsidR="00AF7F54">
        <w:rPr>
          <w:rFonts w:hint="eastAsia"/>
        </w:rPr>
        <w:t>自</w:t>
      </w:r>
      <w:r w:rsidR="00AF7F54">
        <w:rPr>
          <w:rFonts w:hint="eastAsia"/>
        </w:rPr>
        <w:t>1984</w:t>
      </w:r>
      <w:r w:rsidR="00AF7F54">
        <w:rPr>
          <w:rFonts w:hint="eastAsia"/>
        </w:rPr>
        <w:t>年</w:t>
      </w:r>
      <w:r w:rsidR="00977931">
        <w:rPr>
          <w:rFonts w:hint="eastAsia"/>
        </w:rPr>
        <w:t>加入</w:t>
      </w:r>
      <w:r w:rsidR="000443DB">
        <w:rPr>
          <w:rFonts w:hint="eastAsia"/>
        </w:rPr>
        <w:t>扶輪</w:t>
      </w:r>
      <w:r w:rsidR="00977931">
        <w:rPr>
          <w:rFonts w:hint="eastAsia"/>
        </w:rPr>
        <w:t>成為</w:t>
      </w:r>
      <w:r w:rsidR="000443DB" w:rsidRPr="000443DB">
        <w:rPr>
          <w:rFonts w:hint="eastAsia"/>
        </w:rPr>
        <w:t>社員</w:t>
      </w:r>
      <w:r w:rsidR="00977931">
        <w:rPr>
          <w:rFonts w:hint="eastAsia"/>
        </w:rPr>
        <w:t>迄今，曾</w:t>
      </w:r>
      <w:r w:rsidR="00AF7F54">
        <w:rPr>
          <w:rFonts w:hint="eastAsia"/>
        </w:rPr>
        <w:t>任</w:t>
      </w:r>
      <w:r w:rsidR="00977931">
        <w:rPr>
          <w:rFonts w:hint="eastAsia"/>
        </w:rPr>
        <w:t>國際扶輪的理事、</w:t>
      </w:r>
      <w:r w:rsidR="00AF7F54">
        <w:rPr>
          <w:rFonts w:hint="eastAsia"/>
        </w:rPr>
        <w:t>多個委員會的</w:t>
      </w:r>
      <w:r w:rsidR="00977931">
        <w:rPr>
          <w:rFonts w:hint="eastAsia"/>
        </w:rPr>
        <w:t>委</w:t>
      </w:r>
      <w:r w:rsidR="00AF7F54">
        <w:rPr>
          <w:rFonts w:hint="eastAsia"/>
        </w:rPr>
        <w:t>員或主</w:t>
      </w:r>
      <w:r w:rsidR="00977931">
        <w:rPr>
          <w:rFonts w:hint="eastAsia"/>
        </w:rPr>
        <w:t>委、地帶</w:t>
      </w:r>
      <w:r w:rsidR="00AF7F54">
        <w:rPr>
          <w:rFonts w:hint="eastAsia"/>
        </w:rPr>
        <w:t>協調</w:t>
      </w:r>
      <w:r w:rsidR="00977931">
        <w:rPr>
          <w:rFonts w:hint="eastAsia"/>
        </w:rPr>
        <w:t>人、訓練領導</w:t>
      </w:r>
      <w:r w:rsidR="00AF7F54">
        <w:rPr>
          <w:rFonts w:hint="eastAsia"/>
        </w:rPr>
        <w:t>人</w:t>
      </w:r>
      <w:r w:rsidR="00977931">
        <w:rPr>
          <w:rFonts w:hint="eastAsia"/>
        </w:rPr>
        <w:t>、</w:t>
      </w:r>
      <w:r w:rsidR="00AF7F54">
        <w:rPr>
          <w:rFonts w:hint="eastAsia"/>
        </w:rPr>
        <w:t>扶輪基金會技術顧問幹部</w:t>
      </w:r>
      <w:r w:rsidR="00977931">
        <w:rPr>
          <w:rFonts w:hint="eastAsia"/>
        </w:rPr>
        <w:t>及地區</w:t>
      </w:r>
      <w:r w:rsidR="00AF7F54">
        <w:rPr>
          <w:rFonts w:hint="eastAsia"/>
        </w:rPr>
        <w:t>總監。他還是</w:t>
      </w:r>
      <w:r w:rsidR="00BA21E0" w:rsidRPr="00BA21E0">
        <w:rPr>
          <w:rFonts w:hint="eastAsia"/>
        </w:rPr>
        <w:t>(</w:t>
      </w:r>
      <w:r w:rsidR="00BA21E0" w:rsidRPr="00BA21E0">
        <w:rPr>
          <w:rFonts w:hint="eastAsia"/>
        </w:rPr>
        <w:t>印度</w:t>
      </w:r>
      <w:r w:rsidR="00BA21E0" w:rsidRPr="00BA21E0">
        <w:rPr>
          <w:rFonts w:hint="eastAsia"/>
        </w:rPr>
        <w:t>)</w:t>
      </w:r>
      <w:r w:rsidR="00AF7F54">
        <w:rPr>
          <w:rFonts w:hint="eastAsia"/>
        </w:rPr>
        <w:t>扶輪基金會的主</w:t>
      </w:r>
      <w:r w:rsidR="00977931">
        <w:rPr>
          <w:rFonts w:hint="eastAsia"/>
        </w:rPr>
        <w:t>委</w:t>
      </w:r>
      <w:r w:rsidR="00AF7F54">
        <w:rPr>
          <w:rFonts w:hint="eastAsia"/>
        </w:rPr>
        <w:t>。</w:t>
      </w:r>
    </w:p>
    <w:p w14:paraId="55BC122F" w14:textId="0A6D5D1E" w:rsidR="00AF7F54" w:rsidRDefault="00D5412D" w:rsidP="00BA21E0">
      <w:pPr>
        <w:spacing w:afterLines="50" w:after="180" w:line="260" w:lineRule="exact"/>
      </w:pPr>
      <w:proofErr w:type="gramStart"/>
      <w:r>
        <w:rPr>
          <w:rFonts w:hint="eastAsia"/>
        </w:rPr>
        <w:t>梅塔</w:t>
      </w:r>
      <w:r w:rsidR="00977931">
        <w:rPr>
          <w:rFonts w:hint="eastAsia"/>
        </w:rPr>
        <w:t>曾榮</w:t>
      </w:r>
      <w:r w:rsidR="00AF7F54">
        <w:rPr>
          <w:rFonts w:hint="eastAsia"/>
        </w:rPr>
        <w:t>獲</w:t>
      </w:r>
      <w:r w:rsidR="00977931">
        <w:rPr>
          <w:rFonts w:hint="eastAsia"/>
        </w:rPr>
        <w:t>扶輪超我</w:t>
      </w:r>
      <w:proofErr w:type="gramEnd"/>
      <w:r w:rsidR="00AF7F54">
        <w:rPr>
          <w:rFonts w:hint="eastAsia"/>
        </w:rPr>
        <w:t>服務獎</w:t>
      </w:r>
      <w:r w:rsidR="00977931">
        <w:rPr>
          <w:rFonts w:hint="eastAsia"/>
        </w:rPr>
        <w:t>、</w:t>
      </w:r>
      <w:r w:rsidR="00AF7F54">
        <w:rPr>
          <w:rFonts w:hint="eastAsia"/>
        </w:rPr>
        <w:t>扶輪基金會</w:t>
      </w:r>
      <w:r w:rsidR="00977931">
        <w:rPr>
          <w:rFonts w:hint="eastAsia"/>
        </w:rPr>
        <w:t>特</w:t>
      </w:r>
      <w:r w:rsidR="00AF7F54">
        <w:rPr>
          <w:rFonts w:hint="eastAsia"/>
        </w:rPr>
        <w:t>優服務獎</w:t>
      </w:r>
      <w:r w:rsidR="00977931">
        <w:rPr>
          <w:rFonts w:hint="eastAsia"/>
        </w:rPr>
        <w:t>及</w:t>
      </w:r>
      <w:r w:rsidR="00AF7F54">
        <w:rPr>
          <w:rFonts w:hint="eastAsia"/>
        </w:rPr>
        <w:t>傑出服務獎。</w:t>
      </w:r>
    </w:p>
    <w:p w14:paraId="2B128A6A" w14:textId="3C38C49D" w:rsidR="00AF7F54" w:rsidRDefault="00AF7F54" w:rsidP="00BA21E0">
      <w:pPr>
        <w:spacing w:afterLines="50" w:after="180" w:line="260" w:lineRule="exact"/>
      </w:pPr>
      <w:r>
        <w:rPr>
          <w:rFonts w:hint="eastAsia"/>
        </w:rPr>
        <w:t>他</w:t>
      </w:r>
      <w:r w:rsidR="00BA21E0">
        <w:rPr>
          <w:rFonts w:hint="eastAsia"/>
        </w:rPr>
        <w:t>與</w:t>
      </w:r>
      <w:r w:rsidR="00977931">
        <w:rPr>
          <w:rFonts w:hint="eastAsia"/>
        </w:rPr>
        <w:t>夫人</w:t>
      </w:r>
      <w:r>
        <w:rPr>
          <w:rFonts w:hint="eastAsia"/>
        </w:rPr>
        <w:t>拉</w:t>
      </w:r>
      <w:r w:rsidR="000443DB">
        <w:rPr>
          <w:rFonts w:hint="eastAsia"/>
        </w:rPr>
        <w:t>瑟</w:t>
      </w:r>
      <w:proofErr w:type="spellStart"/>
      <w:r w:rsidR="000443DB">
        <w:rPr>
          <w:rFonts w:hint="eastAsia"/>
        </w:rPr>
        <w:t>Rashi</w:t>
      </w:r>
      <w:proofErr w:type="spellEnd"/>
      <w:r>
        <w:rPr>
          <w:rFonts w:hint="eastAsia"/>
        </w:rPr>
        <w:t>是</w:t>
      </w:r>
      <w:r w:rsidR="000443DB">
        <w:rPr>
          <w:rFonts w:hint="eastAsia"/>
        </w:rPr>
        <w:t>巨額</w:t>
      </w:r>
      <w:r>
        <w:rPr>
          <w:rFonts w:hint="eastAsia"/>
        </w:rPr>
        <w:t>捐</w:t>
      </w:r>
      <w:r w:rsidR="000443DB">
        <w:rPr>
          <w:rFonts w:hint="eastAsia"/>
        </w:rPr>
        <w:t>獻</w:t>
      </w:r>
      <w:r>
        <w:rPr>
          <w:rFonts w:hint="eastAsia"/>
        </w:rPr>
        <w:t>者和遺</w:t>
      </w:r>
      <w:r w:rsidR="000443DB">
        <w:rPr>
          <w:rFonts w:hint="eastAsia"/>
        </w:rPr>
        <w:t>贈</w:t>
      </w:r>
      <w:r>
        <w:rPr>
          <w:rFonts w:hint="eastAsia"/>
        </w:rPr>
        <w:t>會</w:t>
      </w:r>
      <w:r w:rsidR="000443DB">
        <w:rPr>
          <w:rFonts w:hint="eastAsia"/>
        </w:rPr>
        <w:t>會</w:t>
      </w:r>
      <w:r>
        <w:rPr>
          <w:rFonts w:hint="eastAsia"/>
        </w:rPr>
        <w:t>員。</w:t>
      </w:r>
    </w:p>
    <w:p w14:paraId="31753097" w14:textId="02FF5594" w:rsidR="007470A4" w:rsidRPr="005D44FA" w:rsidRDefault="005D44FA" w:rsidP="00AF7F54">
      <w:pPr>
        <w:spacing w:afterLines="50" w:after="180" w:line="240" w:lineRule="exact"/>
        <w:rPr>
          <w:rFonts w:ascii="微軟正黑體" w:eastAsia="微軟正黑體" w:hAnsi="微軟正黑體"/>
          <w:b/>
          <w:bCs/>
        </w:rPr>
      </w:pPr>
      <w:r>
        <w:rPr>
          <w:rFonts w:ascii="微軟正黑體" w:eastAsia="微軟正黑體" w:hAnsi="微軟正黑體" w:hint="eastAsia"/>
          <w:b/>
          <w:bCs/>
        </w:rPr>
        <w:t>I</w:t>
      </w:r>
      <w:r>
        <w:rPr>
          <w:rFonts w:ascii="微軟正黑體" w:eastAsia="微軟正黑體" w:hAnsi="微軟正黑體"/>
          <w:b/>
          <w:bCs/>
        </w:rPr>
        <w:t>V</w:t>
      </w:r>
      <w:r w:rsidR="00462FCF" w:rsidRPr="005D44FA">
        <w:rPr>
          <w:rFonts w:ascii="微軟正黑體" w:eastAsia="微軟正黑體" w:hAnsi="微軟正黑體" w:hint="eastAsia"/>
          <w:b/>
          <w:bCs/>
        </w:rPr>
        <w:t>社長倡議</w:t>
      </w:r>
    </w:p>
    <w:p w14:paraId="4B852706" w14:textId="13556697" w:rsidR="00311A6C" w:rsidRDefault="00CF3A45" w:rsidP="00311A6C">
      <w:pPr>
        <w:spacing w:afterLines="50" w:after="180" w:line="240" w:lineRule="exact"/>
      </w:pPr>
      <w:r>
        <w:rPr>
          <w:rFonts w:hint="eastAsia"/>
        </w:rPr>
        <w:t>請</w:t>
      </w:r>
      <w:r w:rsidR="00311A6C" w:rsidRPr="00311A6C">
        <w:rPr>
          <w:rFonts w:hint="eastAsia"/>
        </w:rPr>
        <w:t>舉辦</w:t>
      </w:r>
      <w:proofErr w:type="gramStart"/>
      <w:r>
        <w:rPr>
          <w:rFonts w:hint="eastAsia"/>
        </w:rPr>
        <w:t>一個</w:t>
      </w:r>
      <w:r w:rsidR="00311A6C" w:rsidRPr="00311A6C">
        <w:rPr>
          <w:rFonts w:hint="eastAsia"/>
        </w:rPr>
        <w:t>扶</w:t>
      </w:r>
      <w:proofErr w:type="gramEnd"/>
      <w:r w:rsidR="00311A6C" w:rsidRPr="00311A6C">
        <w:rPr>
          <w:rFonts w:hint="eastAsia"/>
        </w:rPr>
        <w:t>輪服務日</w:t>
      </w:r>
      <w:r w:rsidR="00311A6C" w:rsidRPr="00311A6C">
        <w:rPr>
          <w:rFonts w:hint="eastAsia"/>
        </w:rPr>
        <w:t>(Rotary Days of Service)</w:t>
      </w:r>
      <w:r w:rsidR="00311A6C">
        <w:rPr>
          <w:rFonts w:hint="eastAsia"/>
        </w:rPr>
        <w:t>：</w:t>
      </w:r>
      <w:r w:rsidR="00311A6C" w:rsidRPr="00311A6C">
        <w:rPr>
          <w:rFonts w:hint="eastAsia"/>
        </w:rPr>
        <w:t>扶輪服務日</w:t>
      </w:r>
      <w:r w:rsidR="00311A6C">
        <w:rPr>
          <w:rFonts w:hint="eastAsia"/>
        </w:rPr>
        <w:t>是一個有</w:t>
      </w:r>
      <w:r w:rsidR="006C33FB">
        <w:rPr>
          <w:rFonts w:hint="eastAsia"/>
        </w:rPr>
        <w:t>意義</w:t>
      </w:r>
      <w:r w:rsidR="00311A6C">
        <w:rPr>
          <w:rFonts w:hint="eastAsia"/>
        </w:rPr>
        <w:t>的日子，辦理</w:t>
      </w:r>
      <w:r w:rsidR="00311A6C" w:rsidRPr="00311A6C">
        <w:rPr>
          <w:rFonts w:hint="eastAsia"/>
        </w:rPr>
        <w:t>親手服務</w:t>
      </w:r>
      <w:r w:rsidR="00311A6C">
        <w:rPr>
          <w:rFonts w:hint="eastAsia"/>
        </w:rPr>
        <w:t>的活動，</w:t>
      </w:r>
      <w:r w:rsidR="005D44FA">
        <w:rPr>
          <w:rFonts w:hint="eastAsia"/>
        </w:rPr>
        <w:t>在</w:t>
      </w:r>
      <w:r w:rsidR="005D44FA" w:rsidRPr="005D44FA">
        <w:rPr>
          <w:rFonts w:hint="eastAsia"/>
        </w:rPr>
        <w:t>這些場合</w:t>
      </w:r>
      <w:r w:rsidR="005D44FA">
        <w:rPr>
          <w:rFonts w:hint="eastAsia"/>
        </w:rPr>
        <w:t>扶輪的成員與社區聚集一起，共同改善他們的社區。</w:t>
      </w:r>
    </w:p>
    <w:p w14:paraId="3D4258B7" w14:textId="2CD60171" w:rsidR="005D44FA" w:rsidRDefault="005D44FA" w:rsidP="00311A6C">
      <w:pPr>
        <w:spacing w:afterLines="50" w:after="180" w:line="240" w:lineRule="exact"/>
      </w:pPr>
      <w:r>
        <w:rPr>
          <w:rFonts w:hint="eastAsia"/>
        </w:rPr>
        <w:t>2</w:t>
      </w:r>
      <w:r>
        <w:t>021-</w:t>
      </w:r>
      <w:proofErr w:type="gramStart"/>
      <w:r>
        <w:rPr>
          <w:rFonts w:hint="eastAsia"/>
        </w:rPr>
        <w:t>2</w:t>
      </w:r>
      <w:r>
        <w:t>2</w:t>
      </w:r>
      <w:proofErr w:type="gramEnd"/>
      <w:r>
        <w:rPr>
          <w:rFonts w:hint="eastAsia"/>
        </w:rPr>
        <w:t>年度</w:t>
      </w:r>
      <w:r w:rsidRPr="005D44FA">
        <w:rPr>
          <w:rFonts w:hint="eastAsia"/>
        </w:rPr>
        <w:t>社長會議</w:t>
      </w:r>
      <w:r w:rsidR="00CF3A45">
        <w:rPr>
          <w:rFonts w:hint="eastAsia"/>
        </w:rPr>
        <w:t>系列</w:t>
      </w:r>
      <w:r>
        <w:rPr>
          <w:rFonts w:hint="eastAsia"/>
        </w:rPr>
        <w:t>將會突顯</w:t>
      </w:r>
      <w:proofErr w:type="gramStart"/>
      <w:r w:rsidR="00CF3A45">
        <w:rPr>
          <w:rFonts w:hint="eastAsia"/>
        </w:rPr>
        <w:t>扶輪社及扶輪</w:t>
      </w:r>
      <w:proofErr w:type="gramEnd"/>
      <w:r w:rsidR="00CF3A45">
        <w:rPr>
          <w:rFonts w:hint="eastAsia"/>
        </w:rPr>
        <w:t>地區在當地創先辦理及在全球支援實施的人道工作。</w:t>
      </w:r>
      <w:r w:rsidR="006C33FB" w:rsidRPr="006C33FB">
        <w:rPr>
          <w:rFonts w:hint="eastAsia"/>
        </w:rPr>
        <w:t>請規劃出席一場社長會議</w:t>
      </w:r>
      <w:r w:rsidR="006C33FB" w:rsidRPr="006C33FB">
        <w:rPr>
          <w:rFonts w:hint="eastAsia"/>
        </w:rPr>
        <w:t>(Presidential Conference)</w:t>
      </w:r>
      <w:r w:rsidR="006C33FB">
        <w:rPr>
          <w:rFonts w:hint="eastAsia"/>
        </w:rPr>
        <w:t>：</w:t>
      </w:r>
    </w:p>
    <w:p w14:paraId="1E4FF32C" w14:textId="61FE44F9" w:rsidR="00CF3A45" w:rsidRDefault="00CF3A45" w:rsidP="00CF3A45">
      <w:pPr>
        <w:spacing w:afterLines="50" w:after="180" w:line="300" w:lineRule="exact"/>
      </w:pPr>
      <w:r>
        <w:rPr>
          <w:rFonts w:hint="eastAsia"/>
        </w:rPr>
        <w:t>2</w:t>
      </w:r>
      <w:r>
        <w:t>021</w:t>
      </w:r>
      <w:r>
        <w:rPr>
          <w:rFonts w:hint="eastAsia"/>
        </w:rPr>
        <w:t>年</w:t>
      </w:r>
      <w:r>
        <w:rPr>
          <w:rFonts w:hint="eastAsia"/>
        </w:rPr>
        <w:t>10</w:t>
      </w:r>
      <w:r>
        <w:rPr>
          <w:rFonts w:hint="eastAsia"/>
        </w:rPr>
        <w:t>月</w:t>
      </w:r>
      <w:r>
        <w:rPr>
          <w:rFonts w:hint="eastAsia"/>
        </w:rPr>
        <w:t>4-5</w:t>
      </w:r>
      <w:r>
        <w:rPr>
          <w:rFonts w:hint="eastAsia"/>
        </w:rPr>
        <w:t>日</w:t>
      </w:r>
      <w:r>
        <w:rPr>
          <w:rFonts w:hint="eastAsia"/>
        </w:rPr>
        <w:t xml:space="preserve">---- </w:t>
      </w:r>
      <w:r>
        <w:rPr>
          <w:rFonts w:hint="eastAsia"/>
        </w:rPr>
        <w:t>韓國慶州</w:t>
      </w:r>
    </w:p>
    <w:p w14:paraId="289EB9EB" w14:textId="15A8A6D4" w:rsidR="00CF3A45" w:rsidRDefault="00CF3A45" w:rsidP="00CF3A45">
      <w:pPr>
        <w:spacing w:afterLines="50" w:after="180" w:line="300" w:lineRule="exact"/>
      </w:pPr>
      <w:r w:rsidRPr="00CF3A45">
        <w:rPr>
          <w:rFonts w:hint="eastAsia"/>
        </w:rPr>
        <w:t>2021</w:t>
      </w:r>
      <w:r w:rsidRPr="00CF3A45">
        <w:rPr>
          <w:rFonts w:hint="eastAsia"/>
        </w:rPr>
        <w:t>年</w:t>
      </w:r>
      <w:r w:rsidRPr="00CF3A45">
        <w:rPr>
          <w:rFonts w:hint="eastAsia"/>
        </w:rPr>
        <w:t>1</w:t>
      </w:r>
      <w:r>
        <w:t>1</w:t>
      </w:r>
      <w:r w:rsidRPr="00CF3A45">
        <w:rPr>
          <w:rFonts w:hint="eastAsia"/>
        </w:rPr>
        <w:t>月</w:t>
      </w:r>
      <w:r>
        <w:t>6-7</w:t>
      </w:r>
      <w:r w:rsidRPr="00CF3A45">
        <w:rPr>
          <w:rFonts w:hint="eastAsia"/>
        </w:rPr>
        <w:t>日</w:t>
      </w:r>
      <w:r w:rsidRPr="00CF3A45">
        <w:rPr>
          <w:rFonts w:hint="eastAsia"/>
        </w:rPr>
        <w:t xml:space="preserve">---- </w:t>
      </w:r>
      <w:r>
        <w:rPr>
          <w:rFonts w:hint="eastAsia"/>
        </w:rPr>
        <w:t>義大利威尼斯</w:t>
      </w:r>
    </w:p>
    <w:p w14:paraId="5D25491A" w14:textId="7A2871D2" w:rsidR="00CF3A45" w:rsidRDefault="00CF3A45" w:rsidP="00CF3A45">
      <w:pPr>
        <w:spacing w:afterLines="50" w:after="180" w:line="300" w:lineRule="exact"/>
      </w:pPr>
      <w:r w:rsidRPr="00CF3A45">
        <w:rPr>
          <w:rFonts w:hint="eastAsia"/>
        </w:rPr>
        <w:t>2021</w:t>
      </w:r>
      <w:r w:rsidRPr="00CF3A45">
        <w:rPr>
          <w:rFonts w:hint="eastAsia"/>
        </w:rPr>
        <w:t>年</w:t>
      </w:r>
      <w:r w:rsidRPr="00CF3A45">
        <w:rPr>
          <w:rFonts w:hint="eastAsia"/>
        </w:rPr>
        <w:t>1</w:t>
      </w:r>
      <w:r>
        <w:t>1</w:t>
      </w:r>
      <w:r w:rsidRPr="00CF3A45">
        <w:rPr>
          <w:rFonts w:hint="eastAsia"/>
        </w:rPr>
        <w:t>月</w:t>
      </w:r>
      <w:r>
        <w:t>26-27</w:t>
      </w:r>
      <w:r w:rsidRPr="00CF3A45">
        <w:rPr>
          <w:rFonts w:hint="eastAsia"/>
        </w:rPr>
        <w:t>日</w:t>
      </w:r>
      <w:r w:rsidRPr="00CF3A45">
        <w:rPr>
          <w:rFonts w:hint="eastAsia"/>
        </w:rPr>
        <w:t xml:space="preserve">---- </w:t>
      </w:r>
      <w:r>
        <w:rPr>
          <w:rFonts w:hint="eastAsia"/>
        </w:rPr>
        <w:t>菲律賓馬尼拉</w:t>
      </w:r>
    </w:p>
    <w:p w14:paraId="0C47135B" w14:textId="79CACB42" w:rsidR="00CF3A45" w:rsidRDefault="00CF3A45" w:rsidP="00CF3A45">
      <w:pPr>
        <w:spacing w:afterLines="50" w:after="180" w:line="300" w:lineRule="exact"/>
      </w:pPr>
      <w:r w:rsidRPr="00CF3A45">
        <w:rPr>
          <w:rFonts w:hint="eastAsia"/>
        </w:rPr>
        <w:t>202</w:t>
      </w:r>
      <w:r>
        <w:rPr>
          <w:rFonts w:hint="eastAsia"/>
        </w:rPr>
        <w:t>2</w:t>
      </w:r>
      <w:r w:rsidRPr="00CF3A45">
        <w:rPr>
          <w:rFonts w:hint="eastAsia"/>
        </w:rPr>
        <w:t>年</w:t>
      </w:r>
      <w:r>
        <w:t>2</w:t>
      </w:r>
      <w:r w:rsidRPr="00CF3A45">
        <w:rPr>
          <w:rFonts w:hint="eastAsia"/>
        </w:rPr>
        <w:t>月</w:t>
      </w:r>
      <w:r>
        <w:t>12-13</w:t>
      </w:r>
      <w:r w:rsidRPr="00CF3A45">
        <w:rPr>
          <w:rFonts w:hint="eastAsia"/>
        </w:rPr>
        <w:t>日</w:t>
      </w:r>
      <w:r w:rsidRPr="00CF3A45">
        <w:rPr>
          <w:rFonts w:hint="eastAsia"/>
        </w:rPr>
        <w:t xml:space="preserve">---- </w:t>
      </w:r>
      <w:r>
        <w:rPr>
          <w:rFonts w:hint="eastAsia"/>
        </w:rPr>
        <w:t>巴西</w:t>
      </w:r>
      <w:proofErr w:type="gramStart"/>
      <w:r w:rsidR="007972B9">
        <w:rPr>
          <w:rFonts w:hint="eastAsia"/>
        </w:rPr>
        <w:t>伊瓜蘇</w:t>
      </w:r>
      <w:proofErr w:type="gramEnd"/>
    </w:p>
    <w:p w14:paraId="52D47B6D" w14:textId="4FE0F6C9" w:rsidR="00CF3A45" w:rsidRDefault="00CF3A45" w:rsidP="00CF3A45">
      <w:pPr>
        <w:spacing w:afterLines="50" w:after="180" w:line="300" w:lineRule="exact"/>
      </w:pPr>
      <w:r w:rsidRPr="00CF3A45">
        <w:rPr>
          <w:rFonts w:hint="eastAsia"/>
        </w:rPr>
        <w:t>202</w:t>
      </w:r>
      <w:r>
        <w:rPr>
          <w:rFonts w:hint="eastAsia"/>
        </w:rPr>
        <w:t>2</w:t>
      </w:r>
      <w:r w:rsidRPr="00CF3A45">
        <w:rPr>
          <w:rFonts w:hint="eastAsia"/>
        </w:rPr>
        <w:t>年</w:t>
      </w:r>
      <w:r>
        <w:t>2</w:t>
      </w:r>
      <w:r w:rsidRPr="00CF3A45">
        <w:rPr>
          <w:rFonts w:hint="eastAsia"/>
        </w:rPr>
        <w:t>月</w:t>
      </w:r>
      <w:r>
        <w:t>25-27</w:t>
      </w:r>
      <w:r w:rsidRPr="00CF3A45">
        <w:rPr>
          <w:rFonts w:hint="eastAsia"/>
        </w:rPr>
        <w:t>日</w:t>
      </w:r>
      <w:r w:rsidRPr="00CF3A45">
        <w:rPr>
          <w:rFonts w:hint="eastAsia"/>
        </w:rPr>
        <w:t xml:space="preserve">---- </w:t>
      </w:r>
      <w:r>
        <w:rPr>
          <w:rFonts w:hint="eastAsia"/>
        </w:rPr>
        <w:t>印度海德拉巴德</w:t>
      </w:r>
    </w:p>
    <w:p w14:paraId="15DC6647" w14:textId="2C321DD3" w:rsidR="00CF3A45" w:rsidRPr="00CF3A45" w:rsidRDefault="00CF3A45" w:rsidP="00CF3A45">
      <w:pPr>
        <w:spacing w:afterLines="50" w:after="180" w:line="300" w:lineRule="exact"/>
      </w:pPr>
      <w:r w:rsidRPr="00CF3A45">
        <w:rPr>
          <w:rFonts w:hint="eastAsia"/>
        </w:rPr>
        <w:t>202</w:t>
      </w:r>
      <w:r>
        <w:rPr>
          <w:rFonts w:hint="eastAsia"/>
        </w:rPr>
        <w:t>2</w:t>
      </w:r>
      <w:r w:rsidRPr="00CF3A45">
        <w:rPr>
          <w:rFonts w:hint="eastAsia"/>
        </w:rPr>
        <w:t>年</w:t>
      </w:r>
      <w:r>
        <w:rPr>
          <w:rFonts w:hint="eastAsia"/>
        </w:rPr>
        <w:t>3</w:t>
      </w:r>
      <w:r w:rsidRPr="00CF3A45">
        <w:rPr>
          <w:rFonts w:hint="eastAsia"/>
        </w:rPr>
        <w:t>月</w:t>
      </w:r>
      <w:r w:rsidRPr="00CF3A45">
        <w:rPr>
          <w:rFonts w:hint="eastAsia"/>
        </w:rPr>
        <w:t>4-5</w:t>
      </w:r>
      <w:r w:rsidRPr="00CF3A45">
        <w:rPr>
          <w:rFonts w:hint="eastAsia"/>
        </w:rPr>
        <w:t>日</w:t>
      </w:r>
      <w:r w:rsidRPr="00CF3A45">
        <w:rPr>
          <w:rFonts w:hint="eastAsia"/>
        </w:rPr>
        <w:t xml:space="preserve">---- </w:t>
      </w:r>
      <w:r>
        <w:rPr>
          <w:rFonts w:hint="eastAsia"/>
        </w:rPr>
        <w:t>莫三比克馬</w:t>
      </w:r>
      <w:r w:rsidR="007972B9">
        <w:rPr>
          <w:rFonts w:hint="eastAsia"/>
        </w:rPr>
        <w:t>普</w:t>
      </w:r>
      <w:r>
        <w:rPr>
          <w:rFonts w:hint="eastAsia"/>
        </w:rPr>
        <w:t>托</w:t>
      </w:r>
    </w:p>
    <w:p w14:paraId="7B39B99A" w14:textId="44504482" w:rsidR="007972B9" w:rsidRDefault="007972B9" w:rsidP="007972B9">
      <w:pPr>
        <w:widowControl/>
        <w:shd w:val="clear" w:color="auto" w:fill="FFFFFF"/>
        <w:spacing w:before="251" w:after="196"/>
        <w:outlineLvl w:val="2"/>
        <w:rPr>
          <w:rFonts w:ascii="Helvetica" w:eastAsia="新細明體" w:hAnsi="Helvetica" w:cs="Helvetica"/>
          <w:b/>
          <w:bCs/>
          <w:color w:val="000000"/>
          <w:kern w:val="0"/>
          <w:sz w:val="33"/>
          <w:szCs w:val="33"/>
        </w:rPr>
      </w:pPr>
    </w:p>
    <w:p w14:paraId="5660F8E1" w14:textId="6138BEC8" w:rsidR="007936DE" w:rsidRDefault="007936DE" w:rsidP="007972B9">
      <w:pPr>
        <w:widowControl/>
        <w:shd w:val="clear" w:color="auto" w:fill="FFFFFF"/>
        <w:spacing w:before="251" w:after="196"/>
        <w:outlineLvl w:val="2"/>
        <w:rPr>
          <w:rFonts w:ascii="Helvetica" w:eastAsia="新細明體" w:hAnsi="Helvetica" w:cs="Helvetica"/>
          <w:b/>
          <w:bCs/>
          <w:color w:val="000000"/>
          <w:kern w:val="0"/>
          <w:sz w:val="33"/>
          <w:szCs w:val="33"/>
        </w:rPr>
      </w:pPr>
    </w:p>
    <w:p w14:paraId="58FBDFD6" w14:textId="51C70522" w:rsidR="007936DE" w:rsidRDefault="007936DE" w:rsidP="007972B9">
      <w:pPr>
        <w:widowControl/>
        <w:shd w:val="clear" w:color="auto" w:fill="FFFFFF"/>
        <w:spacing w:before="251" w:after="196"/>
        <w:outlineLvl w:val="2"/>
        <w:rPr>
          <w:rFonts w:ascii="Helvetica" w:eastAsia="新細明體" w:hAnsi="Helvetica" w:cs="Helvetica"/>
          <w:b/>
          <w:bCs/>
          <w:color w:val="000000"/>
          <w:kern w:val="0"/>
          <w:sz w:val="33"/>
          <w:szCs w:val="33"/>
        </w:rPr>
      </w:pPr>
    </w:p>
    <w:p w14:paraId="5B1CD4DF" w14:textId="77777777" w:rsidR="007936DE" w:rsidRPr="007972B9" w:rsidRDefault="007936DE" w:rsidP="007972B9">
      <w:pPr>
        <w:widowControl/>
        <w:shd w:val="clear" w:color="auto" w:fill="FFFFFF"/>
        <w:spacing w:before="251" w:after="196"/>
        <w:outlineLvl w:val="2"/>
        <w:rPr>
          <w:rFonts w:ascii="Helvetica" w:eastAsia="新細明體" w:hAnsi="Helvetica" w:cs="Helvetica" w:hint="eastAsia"/>
          <w:b/>
          <w:bCs/>
          <w:color w:val="000000"/>
          <w:kern w:val="0"/>
          <w:sz w:val="33"/>
          <w:szCs w:val="33"/>
        </w:rPr>
      </w:pPr>
    </w:p>
    <w:p w14:paraId="709238D0" w14:textId="548FDB64" w:rsidR="007972B9" w:rsidRPr="007972B9" w:rsidRDefault="007936DE" w:rsidP="007972B9">
      <w:pPr>
        <w:widowControl/>
        <w:shd w:val="clear" w:color="auto" w:fill="FFFFFF"/>
        <w:spacing w:before="251" w:after="196"/>
        <w:outlineLvl w:val="2"/>
        <w:rPr>
          <w:rFonts w:ascii="Helvetica" w:eastAsia="新細明體" w:hAnsi="Helvetica" w:cs="Helvetica"/>
          <w:b/>
          <w:bCs/>
          <w:color w:val="000000"/>
          <w:kern w:val="0"/>
          <w:sz w:val="33"/>
          <w:szCs w:val="33"/>
        </w:rPr>
      </w:pPr>
      <w:r>
        <w:rPr>
          <w:rFonts w:ascii="微軟正黑體" w:eastAsia="微軟正黑體" w:hAnsi="微軟正黑體"/>
          <w:b/>
          <w:bCs/>
          <w:noProof/>
          <w:sz w:val="36"/>
          <w:szCs w:val="36"/>
        </w:rPr>
        <w:lastRenderedPageBreak/>
        <w:drawing>
          <wp:anchor distT="0" distB="0" distL="114300" distR="114300" simplePos="0" relativeHeight="251658240" behindDoc="0" locked="0" layoutInCell="1" allowOverlap="1" wp14:anchorId="1F6EDFBD" wp14:editId="6837E87A">
            <wp:simplePos x="0" y="0"/>
            <wp:positionH relativeFrom="column">
              <wp:posOffset>4206875</wp:posOffset>
            </wp:positionH>
            <wp:positionV relativeFrom="paragraph">
              <wp:posOffset>2540</wp:posOffset>
            </wp:positionV>
            <wp:extent cx="2273935" cy="3035935"/>
            <wp:effectExtent l="0" t="0" r="0" b="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3935" cy="3035935"/>
                    </a:xfrm>
                    <a:prstGeom prst="rect">
                      <a:avLst/>
                    </a:prstGeom>
                    <a:noFill/>
                  </pic:spPr>
                </pic:pic>
              </a:graphicData>
            </a:graphic>
          </wp:anchor>
        </w:drawing>
      </w:r>
      <w:r w:rsidR="007972B9" w:rsidRPr="007972B9">
        <w:rPr>
          <w:rFonts w:ascii="Helvetica" w:eastAsia="新細明體" w:hAnsi="Helvetica" w:cs="Helvetica"/>
          <w:b/>
          <w:bCs/>
          <w:color w:val="000000"/>
          <w:kern w:val="0"/>
          <w:sz w:val="33"/>
          <w:szCs w:val="33"/>
        </w:rPr>
        <w:t>Shekhar Mehta</w:t>
      </w:r>
    </w:p>
    <w:p w14:paraId="349A64BF" w14:textId="10BF1F7F" w:rsidR="007972B9" w:rsidRPr="007972B9" w:rsidRDefault="007972B9" w:rsidP="00863064">
      <w:pPr>
        <w:widowControl/>
        <w:numPr>
          <w:ilvl w:val="0"/>
          <w:numId w:val="5"/>
        </w:numPr>
        <w:shd w:val="clear" w:color="auto" w:fill="FFFFFF"/>
        <w:spacing w:after="120" w:line="240" w:lineRule="exact"/>
        <w:outlineLvl w:val="3"/>
        <w:rPr>
          <w:rFonts w:ascii="Helvetica" w:eastAsia="新細明體" w:hAnsi="Helvetica" w:cs="Helvetica"/>
          <w:b/>
          <w:bCs/>
          <w:color w:val="000000"/>
          <w:kern w:val="0"/>
          <w:sz w:val="21"/>
          <w:szCs w:val="21"/>
        </w:rPr>
      </w:pPr>
      <w:r w:rsidRPr="007972B9">
        <w:rPr>
          <w:rFonts w:ascii="Helvetica" w:eastAsia="新細明體" w:hAnsi="Helvetica" w:cs="Helvetica"/>
          <w:b/>
          <w:bCs/>
          <w:color w:val="000000"/>
          <w:kern w:val="0"/>
          <w:sz w:val="21"/>
          <w:szCs w:val="21"/>
        </w:rPr>
        <w:t>President-elect 2020-21</w:t>
      </w:r>
    </w:p>
    <w:p w14:paraId="2217BD7E" w14:textId="3BFD799C" w:rsidR="007972B9" w:rsidRPr="007972B9" w:rsidRDefault="007972B9" w:rsidP="00863064">
      <w:pPr>
        <w:widowControl/>
        <w:numPr>
          <w:ilvl w:val="0"/>
          <w:numId w:val="5"/>
        </w:numPr>
        <w:shd w:val="clear" w:color="auto" w:fill="FFFFFF"/>
        <w:spacing w:after="120" w:line="240" w:lineRule="exact"/>
        <w:outlineLvl w:val="3"/>
        <w:rPr>
          <w:rFonts w:ascii="Helvetica" w:eastAsia="新細明體" w:hAnsi="Helvetica" w:cs="Helvetica"/>
          <w:b/>
          <w:bCs/>
          <w:color w:val="000000"/>
          <w:kern w:val="0"/>
          <w:sz w:val="21"/>
          <w:szCs w:val="21"/>
        </w:rPr>
      </w:pPr>
      <w:r w:rsidRPr="007972B9">
        <w:rPr>
          <w:rFonts w:ascii="Helvetica" w:eastAsia="新細明體" w:hAnsi="Helvetica" w:cs="Helvetica"/>
          <w:b/>
          <w:bCs/>
          <w:color w:val="000000"/>
          <w:kern w:val="0"/>
          <w:sz w:val="21"/>
          <w:szCs w:val="21"/>
        </w:rPr>
        <w:t>Rotary Club of Calcutta-</w:t>
      </w:r>
      <w:proofErr w:type="spellStart"/>
      <w:r w:rsidRPr="007972B9">
        <w:rPr>
          <w:rFonts w:ascii="Helvetica" w:eastAsia="新細明體" w:hAnsi="Helvetica" w:cs="Helvetica"/>
          <w:b/>
          <w:bCs/>
          <w:color w:val="000000"/>
          <w:kern w:val="0"/>
          <w:sz w:val="21"/>
          <w:szCs w:val="21"/>
        </w:rPr>
        <w:t>Mahanagar</w:t>
      </w:r>
      <w:proofErr w:type="spellEnd"/>
    </w:p>
    <w:p w14:paraId="03CD56E8" w14:textId="1DBD55AE" w:rsidR="007972B9" w:rsidRPr="007972B9" w:rsidRDefault="007972B9" w:rsidP="00863064">
      <w:pPr>
        <w:widowControl/>
        <w:numPr>
          <w:ilvl w:val="0"/>
          <w:numId w:val="5"/>
        </w:numPr>
        <w:shd w:val="clear" w:color="auto" w:fill="FFFFFF"/>
        <w:spacing w:after="120" w:line="240" w:lineRule="exact"/>
        <w:outlineLvl w:val="5"/>
        <w:rPr>
          <w:rFonts w:ascii="Helvetica" w:eastAsia="新細明體" w:hAnsi="Helvetica" w:cs="Helvetica"/>
          <w:b/>
          <w:bCs/>
          <w:color w:val="58585A"/>
          <w:kern w:val="0"/>
          <w:sz w:val="21"/>
          <w:szCs w:val="21"/>
        </w:rPr>
      </w:pPr>
      <w:r w:rsidRPr="007972B9">
        <w:rPr>
          <w:rFonts w:ascii="Helvetica" w:eastAsia="新細明體" w:hAnsi="Helvetica" w:cs="Helvetica"/>
          <w:b/>
          <w:bCs/>
          <w:color w:val="58585A"/>
          <w:kern w:val="0"/>
          <w:sz w:val="21"/>
          <w:szCs w:val="21"/>
        </w:rPr>
        <w:t>West Bengal, India</w:t>
      </w:r>
    </w:p>
    <w:p w14:paraId="778BA45F" w14:textId="6E97E743" w:rsidR="007972B9" w:rsidRPr="007972B9" w:rsidRDefault="007972B9" w:rsidP="007972B9">
      <w:pPr>
        <w:widowControl/>
        <w:shd w:val="clear" w:color="auto" w:fill="FFFFFF"/>
        <w:spacing w:before="274" w:after="274" w:line="343" w:lineRule="atLeast"/>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Mehta, an accountant, is chair of the Skyline Group, a real estate development company he founded. He is also a director of Operation Eyesight Universal (India), a Canada-based organization.</w:t>
      </w:r>
    </w:p>
    <w:p w14:paraId="432DC327" w14:textId="77777777" w:rsidR="007972B9" w:rsidRPr="007972B9" w:rsidRDefault="007972B9" w:rsidP="007972B9">
      <w:pPr>
        <w:widowControl/>
        <w:shd w:val="clear" w:color="auto" w:fill="FFFFFF"/>
        <w:spacing w:before="274" w:after="274" w:line="343" w:lineRule="atLeast"/>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Mehta has been actively involved in disaster response and is a trustee of ShelterBox, UK. After the 2004 Indian Ocean tsunami, he helped build nearly 500 homes for families affected by the disaster.</w:t>
      </w:r>
    </w:p>
    <w:p w14:paraId="4DA485B6" w14:textId="77777777" w:rsidR="007972B9" w:rsidRPr="007972B9" w:rsidRDefault="007972B9" w:rsidP="007972B9">
      <w:pPr>
        <w:widowControl/>
        <w:shd w:val="clear" w:color="auto" w:fill="FFFFFF"/>
        <w:spacing w:before="274" w:after="274" w:line="343" w:lineRule="atLeast"/>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He pioneered a program that has performed more than 1,500 life-changing heart surgeries in South Asia. He is also the architect of the TEACH Program, which promotes literacy throughout India and has reached thousands of schools.</w:t>
      </w:r>
    </w:p>
    <w:p w14:paraId="3BAA6917" w14:textId="77777777" w:rsidR="007972B9" w:rsidRPr="007972B9" w:rsidRDefault="007972B9" w:rsidP="007972B9">
      <w:pPr>
        <w:widowControl/>
        <w:shd w:val="clear" w:color="auto" w:fill="FFFFFF"/>
        <w:spacing w:before="274" w:after="274" w:line="343" w:lineRule="atLeast"/>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A Rotary member since 1984, Mehta has served Rotary as director, member or chair of several committees, zone coordinator, training leader, member of The Rotary Foundation Cadre of Technical Advisers, and district governor. He is also the chair of Rotary Foundation (India).</w:t>
      </w:r>
    </w:p>
    <w:p w14:paraId="138E6642" w14:textId="77777777" w:rsidR="007972B9" w:rsidRPr="007972B9" w:rsidRDefault="007972B9" w:rsidP="007972B9">
      <w:pPr>
        <w:widowControl/>
        <w:shd w:val="clear" w:color="auto" w:fill="FFFFFF"/>
        <w:spacing w:before="274" w:after="274" w:line="343" w:lineRule="atLeast"/>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Mehta has received Rotary’s Service Above Self Award and The Rotary Foundation’s Citation for Meritorious Service and Distinguished Service Awards.</w:t>
      </w:r>
    </w:p>
    <w:p w14:paraId="58F5AFB7" w14:textId="77777777" w:rsidR="007972B9" w:rsidRPr="007972B9" w:rsidRDefault="007972B9" w:rsidP="007972B9">
      <w:pPr>
        <w:widowControl/>
        <w:shd w:val="clear" w:color="auto" w:fill="FFFFFF"/>
        <w:spacing w:before="274" w:after="274" w:line="343" w:lineRule="atLeast"/>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 xml:space="preserve">He and his wife, </w:t>
      </w:r>
      <w:proofErr w:type="spellStart"/>
      <w:r w:rsidRPr="007972B9">
        <w:rPr>
          <w:rFonts w:ascii="Helvetica" w:eastAsia="新細明體" w:hAnsi="Helvetica" w:cs="Helvetica"/>
          <w:color w:val="000000"/>
          <w:kern w:val="0"/>
          <w:sz w:val="21"/>
          <w:szCs w:val="21"/>
        </w:rPr>
        <w:t>Rashi</w:t>
      </w:r>
      <w:proofErr w:type="spellEnd"/>
      <w:r w:rsidRPr="007972B9">
        <w:rPr>
          <w:rFonts w:ascii="Helvetica" w:eastAsia="新細明體" w:hAnsi="Helvetica" w:cs="Helvetica"/>
          <w:color w:val="000000"/>
          <w:kern w:val="0"/>
          <w:sz w:val="21"/>
          <w:szCs w:val="21"/>
        </w:rPr>
        <w:t>, are Major Donors and members of the Bequest Society.</w:t>
      </w:r>
    </w:p>
    <w:p w14:paraId="6462F318" w14:textId="2151CD5F" w:rsidR="007972B9" w:rsidRPr="007972B9" w:rsidRDefault="00863064" w:rsidP="00B279B6">
      <w:pPr>
        <w:widowControl/>
        <w:shd w:val="clear" w:color="auto" w:fill="FFFFFF"/>
        <w:spacing w:before="48" w:after="120" w:line="259" w:lineRule="auto"/>
        <w:outlineLvl w:val="3"/>
        <w:rPr>
          <w:rFonts w:ascii="Helvetica" w:eastAsia="新細明體" w:hAnsi="Helvetica" w:cs="Helvetica"/>
          <w:b/>
          <w:bCs/>
          <w:color w:val="000000"/>
          <w:kern w:val="0"/>
          <w:sz w:val="21"/>
          <w:szCs w:val="21"/>
        </w:rPr>
      </w:pPr>
      <w:r>
        <w:rPr>
          <w:rFonts w:ascii="Helvetica" w:eastAsia="新細明體" w:hAnsi="Helvetica" w:cs="Helvetica" w:hint="eastAsia"/>
          <w:b/>
          <w:bCs/>
          <w:color w:val="000000"/>
          <w:kern w:val="0"/>
          <w:sz w:val="21"/>
          <w:szCs w:val="21"/>
        </w:rPr>
        <w:t>IV.</w:t>
      </w:r>
      <w:r>
        <w:rPr>
          <w:rFonts w:ascii="Helvetica" w:eastAsia="新細明體" w:hAnsi="Helvetica" w:cs="Helvetica"/>
          <w:b/>
          <w:bCs/>
          <w:color w:val="000000"/>
          <w:kern w:val="0"/>
          <w:sz w:val="21"/>
          <w:szCs w:val="21"/>
        </w:rPr>
        <w:t xml:space="preserve"> </w:t>
      </w:r>
      <w:r w:rsidR="007972B9" w:rsidRPr="007972B9">
        <w:rPr>
          <w:rFonts w:ascii="Helvetica" w:eastAsia="新細明體" w:hAnsi="Helvetica" w:cs="Helvetica"/>
          <w:b/>
          <w:bCs/>
          <w:color w:val="000000"/>
          <w:kern w:val="0"/>
          <w:sz w:val="21"/>
          <w:szCs w:val="21"/>
        </w:rPr>
        <w:t>Presidential Initiatives</w:t>
      </w:r>
    </w:p>
    <w:p w14:paraId="4314C3F9" w14:textId="77777777" w:rsidR="007972B9" w:rsidRPr="007972B9" w:rsidRDefault="007972B9" w:rsidP="007972B9">
      <w:pPr>
        <w:widowControl/>
        <w:shd w:val="clear" w:color="auto" w:fill="FFFFFF"/>
        <w:spacing w:before="274" w:after="274" w:line="343" w:lineRule="atLeast"/>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Host a </w:t>
      </w:r>
      <w:hyperlink r:id="rId8" w:tgtFrame="_blank" w:history="1">
        <w:r w:rsidRPr="007972B9">
          <w:rPr>
            <w:rFonts w:ascii="Helvetica" w:eastAsia="新細明體" w:hAnsi="Helvetica" w:cs="Helvetica"/>
            <w:color w:val="005DAA"/>
            <w:kern w:val="0"/>
            <w:sz w:val="21"/>
            <w:szCs w:val="21"/>
            <w:u w:val="single"/>
          </w:rPr>
          <w:t>Rotary Day of Service</w:t>
        </w:r>
      </w:hyperlink>
      <w:r w:rsidRPr="007972B9">
        <w:rPr>
          <w:rFonts w:ascii="Helvetica" w:eastAsia="新細明體" w:hAnsi="Helvetica" w:cs="Helvetica"/>
          <w:color w:val="000000"/>
          <w:kern w:val="0"/>
          <w:sz w:val="21"/>
          <w:szCs w:val="21"/>
        </w:rPr>
        <w:t>: a meaningful day of hands-on service activities where Rotary members and the community come together to improve their community.</w:t>
      </w:r>
    </w:p>
    <w:p w14:paraId="0EAF02A6" w14:textId="77777777" w:rsidR="007972B9" w:rsidRPr="007972B9" w:rsidRDefault="007972B9" w:rsidP="007972B9">
      <w:pPr>
        <w:widowControl/>
        <w:shd w:val="clear" w:color="auto" w:fill="FFFFFF"/>
        <w:spacing w:before="274" w:after="274" w:line="343" w:lineRule="atLeast"/>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Plan to attend a Presidential Conference. The </w:t>
      </w:r>
      <w:hyperlink r:id="rId9" w:tgtFrame="_blank" w:history="1">
        <w:r w:rsidRPr="007972B9">
          <w:rPr>
            <w:rFonts w:ascii="Helvetica" w:eastAsia="新細明體" w:hAnsi="Helvetica" w:cs="Helvetica"/>
            <w:color w:val="005DAA"/>
            <w:kern w:val="0"/>
            <w:sz w:val="21"/>
            <w:szCs w:val="21"/>
            <w:u w:val="single"/>
          </w:rPr>
          <w:t>2021-22 presidential conference series</w:t>
        </w:r>
      </w:hyperlink>
      <w:r w:rsidRPr="007972B9">
        <w:rPr>
          <w:rFonts w:ascii="Helvetica" w:eastAsia="新細明體" w:hAnsi="Helvetica" w:cs="Helvetica"/>
          <w:color w:val="000000"/>
          <w:kern w:val="0"/>
          <w:sz w:val="21"/>
          <w:szCs w:val="21"/>
        </w:rPr>
        <w:t> will highlight the humanitarian work that Rotary clubs and districts pioneer locally and support globally.</w:t>
      </w:r>
    </w:p>
    <w:p w14:paraId="6B054FF3" w14:textId="77777777" w:rsidR="007972B9" w:rsidRPr="007972B9" w:rsidRDefault="007972B9" w:rsidP="007972B9">
      <w:pPr>
        <w:widowControl/>
        <w:numPr>
          <w:ilvl w:val="0"/>
          <w:numId w:val="2"/>
        </w:numPr>
        <w:shd w:val="clear" w:color="auto" w:fill="FFFFFF"/>
        <w:spacing w:after="69" w:line="343" w:lineRule="atLeast"/>
        <w:ind w:left="945"/>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 xml:space="preserve">4-5 October 2021 — </w:t>
      </w:r>
      <w:proofErr w:type="spellStart"/>
      <w:r w:rsidRPr="007972B9">
        <w:rPr>
          <w:rFonts w:ascii="Helvetica" w:eastAsia="新細明體" w:hAnsi="Helvetica" w:cs="Helvetica"/>
          <w:color w:val="000000"/>
          <w:kern w:val="0"/>
          <w:sz w:val="21"/>
          <w:szCs w:val="21"/>
        </w:rPr>
        <w:t>Gyeongju</w:t>
      </w:r>
      <w:proofErr w:type="spellEnd"/>
      <w:r w:rsidRPr="007972B9">
        <w:rPr>
          <w:rFonts w:ascii="Helvetica" w:eastAsia="新細明體" w:hAnsi="Helvetica" w:cs="Helvetica"/>
          <w:color w:val="000000"/>
          <w:kern w:val="0"/>
          <w:sz w:val="21"/>
          <w:szCs w:val="21"/>
        </w:rPr>
        <w:t>, Korea</w:t>
      </w:r>
    </w:p>
    <w:p w14:paraId="45D91F94" w14:textId="77777777" w:rsidR="007972B9" w:rsidRPr="007972B9" w:rsidRDefault="007972B9" w:rsidP="007972B9">
      <w:pPr>
        <w:widowControl/>
        <w:numPr>
          <w:ilvl w:val="0"/>
          <w:numId w:val="2"/>
        </w:numPr>
        <w:shd w:val="clear" w:color="auto" w:fill="FFFFFF"/>
        <w:spacing w:after="69" w:line="343" w:lineRule="atLeast"/>
        <w:ind w:left="945"/>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6-7 November 2021 — Venice, Italy</w:t>
      </w:r>
    </w:p>
    <w:p w14:paraId="359D45CF" w14:textId="77777777" w:rsidR="007972B9" w:rsidRPr="007972B9" w:rsidRDefault="007972B9" w:rsidP="007972B9">
      <w:pPr>
        <w:widowControl/>
        <w:numPr>
          <w:ilvl w:val="0"/>
          <w:numId w:val="2"/>
        </w:numPr>
        <w:shd w:val="clear" w:color="auto" w:fill="FFFFFF"/>
        <w:spacing w:after="69" w:line="343" w:lineRule="atLeast"/>
        <w:ind w:left="945"/>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26-27 November 2021 — Manila, Philippines</w:t>
      </w:r>
    </w:p>
    <w:p w14:paraId="6D8BF641" w14:textId="77777777" w:rsidR="007972B9" w:rsidRPr="007972B9" w:rsidRDefault="007972B9" w:rsidP="007972B9">
      <w:pPr>
        <w:widowControl/>
        <w:numPr>
          <w:ilvl w:val="0"/>
          <w:numId w:val="2"/>
        </w:numPr>
        <w:shd w:val="clear" w:color="auto" w:fill="FFFFFF"/>
        <w:spacing w:after="69" w:line="343" w:lineRule="atLeast"/>
        <w:ind w:left="945"/>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 xml:space="preserve">12-13 February 2022 — </w:t>
      </w:r>
      <w:proofErr w:type="spellStart"/>
      <w:r w:rsidRPr="007972B9">
        <w:rPr>
          <w:rFonts w:ascii="Helvetica" w:eastAsia="新細明體" w:hAnsi="Helvetica" w:cs="Helvetica"/>
          <w:color w:val="000000"/>
          <w:kern w:val="0"/>
          <w:sz w:val="21"/>
          <w:szCs w:val="21"/>
        </w:rPr>
        <w:t>Foz</w:t>
      </w:r>
      <w:proofErr w:type="spellEnd"/>
      <w:r w:rsidRPr="007972B9">
        <w:rPr>
          <w:rFonts w:ascii="Helvetica" w:eastAsia="新細明體" w:hAnsi="Helvetica" w:cs="Helvetica"/>
          <w:color w:val="000000"/>
          <w:kern w:val="0"/>
          <w:sz w:val="21"/>
          <w:szCs w:val="21"/>
        </w:rPr>
        <w:t xml:space="preserve"> do Iguaçu, Brazil</w:t>
      </w:r>
    </w:p>
    <w:p w14:paraId="2D731692" w14:textId="77777777" w:rsidR="007972B9" w:rsidRPr="007972B9" w:rsidRDefault="007972B9" w:rsidP="007972B9">
      <w:pPr>
        <w:widowControl/>
        <w:numPr>
          <w:ilvl w:val="0"/>
          <w:numId w:val="2"/>
        </w:numPr>
        <w:shd w:val="clear" w:color="auto" w:fill="FFFFFF"/>
        <w:spacing w:after="69" w:line="343" w:lineRule="atLeast"/>
        <w:ind w:left="945"/>
        <w:rPr>
          <w:rFonts w:ascii="Helvetica" w:eastAsia="新細明體" w:hAnsi="Helvetica" w:cs="Helvetica"/>
          <w:color w:val="000000"/>
          <w:kern w:val="0"/>
          <w:sz w:val="21"/>
          <w:szCs w:val="21"/>
        </w:rPr>
      </w:pPr>
      <w:r w:rsidRPr="007972B9">
        <w:rPr>
          <w:rFonts w:ascii="Helvetica" w:eastAsia="新細明體" w:hAnsi="Helvetica" w:cs="Helvetica"/>
          <w:color w:val="000000"/>
          <w:kern w:val="0"/>
          <w:sz w:val="21"/>
          <w:szCs w:val="21"/>
        </w:rPr>
        <w:t>25-27 February 2022 — Hyderabad, India</w:t>
      </w:r>
    </w:p>
    <w:p w14:paraId="661B2B70" w14:textId="5E1C90A5" w:rsidR="00587BBE" w:rsidRPr="007936DE" w:rsidRDefault="007972B9" w:rsidP="007936DE">
      <w:pPr>
        <w:widowControl/>
        <w:numPr>
          <w:ilvl w:val="0"/>
          <w:numId w:val="2"/>
        </w:numPr>
        <w:shd w:val="clear" w:color="auto" w:fill="FFFFFF"/>
        <w:spacing w:after="69" w:line="343" w:lineRule="atLeast"/>
        <w:ind w:left="945"/>
        <w:rPr>
          <w:rFonts w:ascii="Helvetica" w:eastAsia="新細明體" w:hAnsi="Helvetica" w:cs="Helvetica" w:hint="eastAsia"/>
          <w:color w:val="000000"/>
          <w:kern w:val="0"/>
          <w:sz w:val="21"/>
          <w:szCs w:val="21"/>
        </w:rPr>
      </w:pPr>
      <w:r w:rsidRPr="007972B9">
        <w:rPr>
          <w:rFonts w:ascii="Helvetica" w:eastAsia="新細明體" w:hAnsi="Helvetica" w:cs="Helvetica"/>
          <w:color w:val="000000"/>
          <w:kern w:val="0"/>
          <w:sz w:val="21"/>
          <w:szCs w:val="21"/>
        </w:rPr>
        <w:t>4-5 March 2022 — Maputo, Mozambique</w:t>
      </w:r>
    </w:p>
    <w:sectPr w:rsidR="00587BBE" w:rsidRPr="007936DE" w:rsidSect="00AF7F54">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F333F0" w14:textId="77777777" w:rsidR="00D805AB" w:rsidRDefault="00D805AB" w:rsidP="00D805AB">
      <w:r>
        <w:separator/>
      </w:r>
    </w:p>
  </w:endnote>
  <w:endnote w:type="continuationSeparator" w:id="0">
    <w:p w14:paraId="66116843" w14:textId="77777777" w:rsidR="00D805AB" w:rsidRDefault="00D805AB" w:rsidP="00D8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4BDC3" w14:textId="77777777" w:rsidR="00D805AB" w:rsidRDefault="00D805AB" w:rsidP="00D805AB">
      <w:r>
        <w:separator/>
      </w:r>
    </w:p>
  </w:footnote>
  <w:footnote w:type="continuationSeparator" w:id="0">
    <w:p w14:paraId="74BD9279" w14:textId="77777777" w:rsidR="00D805AB" w:rsidRDefault="00D805AB" w:rsidP="00D80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57F99"/>
    <w:multiLevelType w:val="multilevel"/>
    <w:tmpl w:val="C5E687AE"/>
    <w:lvl w:ilvl="0">
      <w:start w:val="1"/>
      <w:numFmt w:val="upperRoman"/>
      <w:lvlText w:val="%1."/>
      <w:lvlJc w:val="left"/>
      <w:pPr>
        <w:ind w:left="360" w:hanging="360"/>
      </w:pPr>
      <w:rPr>
        <w:rFonts w:hint="default"/>
        <w:color w:val="595959" w:themeColor="text1" w:themeTint="A6"/>
      </w:rPr>
    </w:lvl>
    <w:lvl w:ilvl="1">
      <w:start w:val="1"/>
      <w:numFmt w:val="upperLetter"/>
      <w:lvlText w:val="%2"/>
      <w:lvlJc w:val="left"/>
      <w:pPr>
        <w:ind w:left="360" w:hanging="360"/>
      </w:pPr>
      <w:rPr>
        <w:rFonts w:hint="default"/>
        <w:color w:val="595959" w:themeColor="text1" w:themeTint="A6"/>
      </w:rPr>
    </w:lvl>
    <w:lvl w:ilvl="2">
      <w:start w:val="1"/>
      <w:numFmt w:val="decimal"/>
      <w:lvlText w:val="%3"/>
      <w:lvlJc w:val="left"/>
      <w:pPr>
        <w:ind w:left="360" w:hanging="360"/>
      </w:pPr>
      <w:rPr>
        <w:rFonts w:hint="default"/>
        <w:color w:val="595959" w:themeColor="text1" w:themeTint="A6"/>
      </w:rPr>
    </w:lvl>
    <w:lvl w:ilvl="3">
      <w:start w:val="1"/>
      <w:numFmt w:val="lowerLetter"/>
      <w:lvlText w:val="%4"/>
      <w:lvlJc w:val="left"/>
      <w:pPr>
        <w:ind w:left="360" w:hanging="360"/>
      </w:pPr>
      <w:rPr>
        <w:rFonts w:hint="default"/>
        <w:color w:val="595959" w:themeColor="text1" w:themeTint="A6"/>
      </w:rPr>
    </w:lvl>
    <w:lvl w:ilvl="4">
      <w:start w:val="1"/>
      <w:numFmt w:val="decimal"/>
      <w:lvlText w:val="%5."/>
      <w:lvlJc w:val="left"/>
      <w:pPr>
        <w:ind w:left="360" w:hanging="360"/>
      </w:pPr>
      <w:rPr>
        <w:rFonts w:hint="default"/>
        <w:color w:val="595959" w:themeColor="text1" w:themeTint="A6"/>
      </w:rPr>
    </w:lvl>
    <w:lvl w:ilvl="5">
      <w:start w:val="1"/>
      <w:numFmt w:val="lowerLetter"/>
      <w:lvlText w:val="%6."/>
      <w:lvlJc w:val="left"/>
      <w:pPr>
        <w:ind w:left="360" w:hanging="360"/>
      </w:pPr>
      <w:rPr>
        <w:rFonts w:hint="default"/>
        <w:color w:val="595959" w:themeColor="text1" w:themeTint="A6"/>
      </w:rPr>
    </w:lvl>
    <w:lvl w:ilvl="6">
      <w:start w:val="1"/>
      <w:numFmt w:val="lowerRoman"/>
      <w:lvlText w:val="%7."/>
      <w:lvlJc w:val="left"/>
      <w:pPr>
        <w:ind w:left="360" w:hanging="360"/>
      </w:pPr>
      <w:rPr>
        <w:rFonts w:hint="default"/>
        <w:color w:val="595959" w:themeColor="text1" w:themeTint="A6"/>
      </w:rPr>
    </w:lvl>
    <w:lvl w:ilvl="7">
      <w:start w:val="1"/>
      <w:numFmt w:val="lowerLetter"/>
      <w:lvlText w:val="%8)"/>
      <w:lvlJc w:val="left"/>
      <w:pPr>
        <w:ind w:left="360" w:hanging="360"/>
      </w:pPr>
      <w:rPr>
        <w:rFonts w:hint="default"/>
        <w:color w:val="595959" w:themeColor="text1" w:themeTint="A6"/>
      </w:rPr>
    </w:lvl>
    <w:lvl w:ilvl="8">
      <w:start w:val="1"/>
      <w:numFmt w:val="lowerRoman"/>
      <w:lvlText w:val="%9)"/>
      <w:lvlJc w:val="left"/>
      <w:pPr>
        <w:ind w:left="360" w:hanging="360"/>
      </w:pPr>
      <w:rPr>
        <w:rFonts w:hint="default"/>
        <w:color w:val="595959" w:themeColor="text1" w:themeTint="A6"/>
      </w:rPr>
    </w:lvl>
  </w:abstractNum>
  <w:abstractNum w:abstractNumId="1" w15:restartNumberingAfterBreak="0">
    <w:nsid w:val="1482775B"/>
    <w:multiLevelType w:val="multilevel"/>
    <w:tmpl w:val="0186EDB0"/>
    <w:lvl w:ilvl="0">
      <w:start w:val="1"/>
      <w:numFmt w:val="upperRoman"/>
      <w:lvlText w:val="%1"/>
      <w:lvlJc w:val="left"/>
      <w:pPr>
        <w:ind w:left="360" w:hanging="360"/>
      </w:pPr>
      <w:rPr>
        <w:rFonts w:hint="default"/>
        <w:color w:val="595959" w:themeColor="text1" w:themeTint="A6"/>
      </w:rPr>
    </w:lvl>
    <w:lvl w:ilvl="1">
      <w:start w:val="1"/>
      <w:numFmt w:val="upperLetter"/>
      <w:lvlText w:val="%2"/>
      <w:lvlJc w:val="left"/>
      <w:pPr>
        <w:ind w:left="360" w:hanging="360"/>
      </w:pPr>
      <w:rPr>
        <w:rFonts w:hint="default"/>
        <w:color w:val="595959" w:themeColor="text1" w:themeTint="A6"/>
      </w:rPr>
    </w:lvl>
    <w:lvl w:ilvl="2">
      <w:start w:val="1"/>
      <w:numFmt w:val="decimal"/>
      <w:lvlText w:val="%3"/>
      <w:lvlJc w:val="left"/>
      <w:pPr>
        <w:ind w:left="360" w:hanging="360"/>
      </w:pPr>
      <w:rPr>
        <w:rFonts w:hint="default"/>
        <w:color w:val="595959" w:themeColor="text1" w:themeTint="A6"/>
      </w:rPr>
    </w:lvl>
    <w:lvl w:ilvl="3">
      <w:start w:val="1"/>
      <w:numFmt w:val="lowerLetter"/>
      <w:pStyle w:val="4"/>
      <w:lvlText w:val="%4"/>
      <w:lvlJc w:val="left"/>
      <w:pPr>
        <w:ind w:left="360" w:hanging="360"/>
      </w:pPr>
      <w:rPr>
        <w:rFonts w:hint="default"/>
        <w:color w:val="595959" w:themeColor="text1" w:themeTint="A6"/>
      </w:rPr>
    </w:lvl>
    <w:lvl w:ilvl="4">
      <w:start w:val="1"/>
      <w:numFmt w:val="decimal"/>
      <w:pStyle w:val="5"/>
      <w:lvlText w:val="%5."/>
      <w:lvlJc w:val="left"/>
      <w:pPr>
        <w:ind w:left="360" w:hanging="360"/>
      </w:pPr>
      <w:rPr>
        <w:rFonts w:hint="default"/>
        <w:color w:val="595959" w:themeColor="text1" w:themeTint="A6"/>
      </w:rPr>
    </w:lvl>
    <w:lvl w:ilvl="5">
      <w:start w:val="1"/>
      <w:numFmt w:val="lowerLetter"/>
      <w:pStyle w:val="6"/>
      <w:lvlText w:val="%6."/>
      <w:lvlJc w:val="left"/>
      <w:pPr>
        <w:ind w:left="360" w:hanging="360"/>
      </w:pPr>
      <w:rPr>
        <w:rFonts w:hint="default"/>
        <w:color w:val="595959" w:themeColor="text1" w:themeTint="A6"/>
      </w:rPr>
    </w:lvl>
    <w:lvl w:ilvl="6">
      <w:start w:val="1"/>
      <w:numFmt w:val="lowerRoman"/>
      <w:pStyle w:val="7"/>
      <w:lvlText w:val="%7."/>
      <w:lvlJc w:val="left"/>
      <w:pPr>
        <w:ind w:left="360" w:hanging="360"/>
      </w:pPr>
      <w:rPr>
        <w:rFonts w:hint="default"/>
        <w:color w:val="595959" w:themeColor="text1" w:themeTint="A6"/>
      </w:rPr>
    </w:lvl>
    <w:lvl w:ilvl="7">
      <w:start w:val="1"/>
      <w:numFmt w:val="lowerLetter"/>
      <w:pStyle w:val="8"/>
      <w:lvlText w:val="%8)"/>
      <w:lvlJc w:val="left"/>
      <w:pPr>
        <w:ind w:left="360" w:hanging="360"/>
      </w:pPr>
      <w:rPr>
        <w:rFonts w:hint="default"/>
        <w:color w:val="595959" w:themeColor="text1" w:themeTint="A6"/>
      </w:rPr>
    </w:lvl>
    <w:lvl w:ilvl="8">
      <w:start w:val="1"/>
      <w:numFmt w:val="lowerRoman"/>
      <w:pStyle w:val="9"/>
      <w:lvlText w:val="%9)"/>
      <w:lvlJc w:val="left"/>
      <w:pPr>
        <w:ind w:left="360" w:hanging="360"/>
      </w:pPr>
      <w:rPr>
        <w:rFonts w:hint="default"/>
        <w:color w:val="595959" w:themeColor="text1" w:themeTint="A6"/>
      </w:rPr>
    </w:lvl>
  </w:abstractNum>
  <w:abstractNum w:abstractNumId="2" w15:restartNumberingAfterBreak="0">
    <w:nsid w:val="176522C7"/>
    <w:multiLevelType w:val="multilevel"/>
    <w:tmpl w:val="DFEA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335B4"/>
    <w:multiLevelType w:val="multilevel"/>
    <w:tmpl w:val="0AB081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0382FD3"/>
    <w:multiLevelType w:val="multilevel"/>
    <w:tmpl w:val="EE7A53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A9A3731"/>
    <w:multiLevelType w:val="hybridMultilevel"/>
    <w:tmpl w:val="3982B66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54"/>
    <w:rsid w:val="000443DB"/>
    <w:rsid w:val="001159C1"/>
    <w:rsid w:val="002D5660"/>
    <w:rsid w:val="00311A6C"/>
    <w:rsid w:val="00462FCF"/>
    <w:rsid w:val="00587BBE"/>
    <w:rsid w:val="005C36EF"/>
    <w:rsid w:val="005D44FA"/>
    <w:rsid w:val="005F7EBD"/>
    <w:rsid w:val="006C33FB"/>
    <w:rsid w:val="00735225"/>
    <w:rsid w:val="007470A4"/>
    <w:rsid w:val="007936DE"/>
    <w:rsid w:val="007972B9"/>
    <w:rsid w:val="00813BB5"/>
    <w:rsid w:val="00863064"/>
    <w:rsid w:val="00977931"/>
    <w:rsid w:val="009B09CC"/>
    <w:rsid w:val="009B13A0"/>
    <w:rsid w:val="009C02FB"/>
    <w:rsid w:val="00A66CC1"/>
    <w:rsid w:val="00AF7F54"/>
    <w:rsid w:val="00B279B6"/>
    <w:rsid w:val="00BA21E0"/>
    <w:rsid w:val="00BC41F5"/>
    <w:rsid w:val="00C653E2"/>
    <w:rsid w:val="00C91070"/>
    <w:rsid w:val="00CF3A45"/>
    <w:rsid w:val="00D0131B"/>
    <w:rsid w:val="00D11D3F"/>
    <w:rsid w:val="00D5412D"/>
    <w:rsid w:val="00D805AB"/>
    <w:rsid w:val="00E135FD"/>
    <w:rsid w:val="00E74423"/>
    <w:rsid w:val="00F36F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5C13EC"/>
  <w15:chartTrackingRefBased/>
  <w15:docId w15:val="{D4DFE49B-108A-4617-9099-1013CA77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next w:val="a"/>
    <w:link w:val="20"/>
    <w:uiPriority w:val="9"/>
    <w:unhideWhenUsed/>
    <w:qFormat/>
    <w:rsid w:val="00311A6C"/>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unhideWhenUsed/>
    <w:qFormat/>
    <w:rsid w:val="00311A6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39"/>
    <w:unhideWhenUsed/>
    <w:qFormat/>
    <w:rsid w:val="00587BBE"/>
    <w:pPr>
      <w:keepNext/>
      <w:keepLines/>
      <w:widowControl/>
      <w:numPr>
        <w:ilvl w:val="3"/>
        <w:numId w:val="1"/>
      </w:numPr>
      <w:spacing w:before="200" w:line="259" w:lineRule="auto"/>
      <w:outlineLvl w:val="3"/>
    </w:pPr>
    <w:rPr>
      <w:rFonts w:ascii="Microsoft JhengHei UI" w:eastAsia="Microsoft JhengHei UI" w:hAnsi="Microsoft JhengHei UI" w:cstheme="majorBidi"/>
      <w:i/>
      <w:iCs/>
      <w:color w:val="000000" w:themeColor="text1"/>
      <w:kern w:val="0"/>
      <w:sz w:val="22"/>
      <w:lang w:eastAsia="zh-CN"/>
    </w:rPr>
  </w:style>
  <w:style w:type="paragraph" w:styleId="5">
    <w:name w:val="heading 5"/>
    <w:basedOn w:val="a"/>
    <w:next w:val="a"/>
    <w:link w:val="50"/>
    <w:uiPriority w:val="39"/>
    <w:unhideWhenUsed/>
    <w:qFormat/>
    <w:rsid w:val="00587BBE"/>
    <w:pPr>
      <w:keepNext/>
      <w:keepLines/>
      <w:widowControl/>
      <w:numPr>
        <w:ilvl w:val="4"/>
        <w:numId w:val="1"/>
      </w:numPr>
      <w:spacing w:before="200" w:line="259" w:lineRule="auto"/>
      <w:outlineLvl w:val="4"/>
    </w:pPr>
    <w:rPr>
      <w:rFonts w:ascii="Microsoft JhengHei UI" w:eastAsia="Microsoft JhengHei UI" w:hAnsi="Microsoft JhengHei UI" w:cstheme="majorBidi"/>
      <w:color w:val="323E4F" w:themeColor="text2" w:themeShade="BF"/>
      <w:kern w:val="0"/>
      <w:sz w:val="22"/>
      <w:lang w:eastAsia="zh-CN"/>
    </w:rPr>
  </w:style>
  <w:style w:type="paragraph" w:styleId="6">
    <w:name w:val="heading 6"/>
    <w:basedOn w:val="a"/>
    <w:next w:val="a"/>
    <w:link w:val="60"/>
    <w:uiPriority w:val="39"/>
    <w:unhideWhenUsed/>
    <w:qFormat/>
    <w:rsid w:val="00587BBE"/>
    <w:pPr>
      <w:keepNext/>
      <w:keepLines/>
      <w:widowControl/>
      <w:numPr>
        <w:ilvl w:val="5"/>
        <w:numId w:val="1"/>
      </w:numPr>
      <w:spacing w:before="200" w:line="259" w:lineRule="auto"/>
      <w:outlineLvl w:val="5"/>
    </w:pPr>
    <w:rPr>
      <w:rFonts w:ascii="Microsoft JhengHei UI" w:eastAsia="Microsoft JhengHei UI" w:hAnsi="Microsoft JhengHei UI" w:cstheme="majorBidi"/>
      <w:i/>
      <w:iCs/>
      <w:color w:val="323E4F" w:themeColor="text2" w:themeShade="BF"/>
      <w:kern w:val="0"/>
      <w:sz w:val="22"/>
      <w:lang w:eastAsia="zh-CN"/>
    </w:rPr>
  </w:style>
  <w:style w:type="paragraph" w:styleId="7">
    <w:name w:val="heading 7"/>
    <w:basedOn w:val="a"/>
    <w:next w:val="a"/>
    <w:link w:val="70"/>
    <w:uiPriority w:val="39"/>
    <w:unhideWhenUsed/>
    <w:qFormat/>
    <w:rsid w:val="00587BBE"/>
    <w:pPr>
      <w:keepNext/>
      <w:keepLines/>
      <w:widowControl/>
      <w:numPr>
        <w:ilvl w:val="6"/>
        <w:numId w:val="1"/>
      </w:numPr>
      <w:spacing w:before="200" w:line="259" w:lineRule="auto"/>
      <w:outlineLvl w:val="6"/>
    </w:pPr>
    <w:rPr>
      <w:rFonts w:ascii="Microsoft JhengHei UI" w:eastAsia="Microsoft JhengHei UI" w:hAnsi="Microsoft JhengHei UI" w:cstheme="majorBidi"/>
      <w:i/>
      <w:iCs/>
      <w:color w:val="404040" w:themeColor="text1" w:themeTint="BF"/>
      <w:kern w:val="0"/>
      <w:sz w:val="22"/>
      <w:lang w:eastAsia="zh-CN"/>
    </w:rPr>
  </w:style>
  <w:style w:type="paragraph" w:styleId="8">
    <w:name w:val="heading 8"/>
    <w:basedOn w:val="a"/>
    <w:next w:val="a"/>
    <w:link w:val="80"/>
    <w:uiPriority w:val="39"/>
    <w:unhideWhenUsed/>
    <w:qFormat/>
    <w:rsid w:val="00587BBE"/>
    <w:pPr>
      <w:keepNext/>
      <w:keepLines/>
      <w:widowControl/>
      <w:numPr>
        <w:ilvl w:val="7"/>
        <w:numId w:val="1"/>
      </w:numPr>
      <w:spacing w:before="200" w:line="259" w:lineRule="auto"/>
      <w:outlineLvl w:val="7"/>
    </w:pPr>
    <w:rPr>
      <w:rFonts w:ascii="Microsoft JhengHei UI" w:eastAsia="Microsoft JhengHei UI" w:hAnsi="Microsoft JhengHei UI" w:cstheme="majorBidi"/>
      <w:color w:val="404040" w:themeColor="text1" w:themeTint="BF"/>
      <w:kern w:val="0"/>
      <w:sz w:val="22"/>
      <w:szCs w:val="20"/>
      <w:lang w:eastAsia="zh-CN"/>
    </w:rPr>
  </w:style>
  <w:style w:type="paragraph" w:styleId="9">
    <w:name w:val="heading 9"/>
    <w:basedOn w:val="a"/>
    <w:next w:val="a"/>
    <w:link w:val="90"/>
    <w:uiPriority w:val="39"/>
    <w:unhideWhenUsed/>
    <w:qFormat/>
    <w:rsid w:val="00587BBE"/>
    <w:pPr>
      <w:keepNext/>
      <w:keepLines/>
      <w:widowControl/>
      <w:numPr>
        <w:ilvl w:val="8"/>
        <w:numId w:val="1"/>
      </w:numPr>
      <w:spacing w:before="200" w:line="259" w:lineRule="auto"/>
      <w:outlineLvl w:val="8"/>
    </w:pPr>
    <w:rPr>
      <w:rFonts w:ascii="Microsoft JhengHei UI" w:eastAsia="Microsoft JhengHei UI" w:hAnsi="Microsoft JhengHei UI" w:cstheme="majorBidi"/>
      <w:i/>
      <w:iCs/>
      <w:color w:val="404040" w:themeColor="text1" w:themeTint="BF"/>
      <w:kern w:val="0"/>
      <w:sz w:val="2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F7F54"/>
    <w:rPr>
      <w:color w:val="0563C1" w:themeColor="hyperlink"/>
      <w:u w:val="single"/>
    </w:rPr>
  </w:style>
  <w:style w:type="paragraph" w:styleId="a4">
    <w:name w:val="header"/>
    <w:basedOn w:val="a"/>
    <w:link w:val="a5"/>
    <w:uiPriority w:val="99"/>
    <w:unhideWhenUsed/>
    <w:rsid w:val="00D805AB"/>
    <w:pPr>
      <w:tabs>
        <w:tab w:val="center" w:pos="4153"/>
        <w:tab w:val="right" w:pos="8306"/>
      </w:tabs>
      <w:snapToGrid w:val="0"/>
    </w:pPr>
    <w:rPr>
      <w:sz w:val="20"/>
      <w:szCs w:val="20"/>
    </w:rPr>
  </w:style>
  <w:style w:type="character" w:customStyle="1" w:styleId="a5">
    <w:name w:val="頁首 字元"/>
    <w:basedOn w:val="a0"/>
    <w:link w:val="a4"/>
    <w:uiPriority w:val="99"/>
    <w:rsid w:val="00D805AB"/>
    <w:rPr>
      <w:sz w:val="20"/>
      <w:szCs w:val="20"/>
    </w:rPr>
  </w:style>
  <w:style w:type="paragraph" w:styleId="a6">
    <w:name w:val="footer"/>
    <w:basedOn w:val="a"/>
    <w:link w:val="a7"/>
    <w:uiPriority w:val="99"/>
    <w:unhideWhenUsed/>
    <w:rsid w:val="00D805AB"/>
    <w:pPr>
      <w:tabs>
        <w:tab w:val="center" w:pos="4153"/>
        <w:tab w:val="right" w:pos="8306"/>
      </w:tabs>
      <w:snapToGrid w:val="0"/>
    </w:pPr>
    <w:rPr>
      <w:sz w:val="20"/>
      <w:szCs w:val="20"/>
    </w:rPr>
  </w:style>
  <w:style w:type="character" w:customStyle="1" w:styleId="a7">
    <w:name w:val="頁尾 字元"/>
    <w:basedOn w:val="a0"/>
    <w:link w:val="a6"/>
    <w:uiPriority w:val="99"/>
    <w:rsid w:val="00D805AB"/>
    <w:rPr>
      <w:sz w:val="20"/>
      <w:szCs w:val="20"/>
    </w:rPr>
  </w:style>
  <w:style w:type="character" w:customStyle="1" w:styleId="40">
    <w:name w:val="標題 4 字元"/>
    <w:basedOn w:val="a0"/>
    <w:link w:val="4"/>
    <w:uiPriority w:val="39"/>
    <w:rsid w:val="00587BBE"/>
    <w:rPr>
      <w:rFonts w:ascii="Microsoft JhengHei UI" w:eastAsia="Microsoft JhengHei UI" w:hAnsi="Microsoft JhengHei UI" w:cstheme="majorBidi"/>
      <w:i/>
      <w:iCs/>
      <w:color w:val="000000" w:themeColor="text1"/>
      <w:kern w:val="0"/>
      <w:sz w:val="22"/>
      <w:lang w:eastAsia="zh-CN"/>
    </w:rPr>
  </w:style>
  <w:style w:type="character" w:customStyle="1" w:styleId="50">
    <w:name w:val="標題 5 字元"/>
    <w:basedOn w:val="a0"/>
    <w:link w:val="5"/>
    <w:uiPriority w:val="39"/>
    <w:rsid w:val="00587BBE"/>
    <w:rPr>
      <w:rFonts w:ascii="Microsoft JhengHei UI" w:eastAsia="Microsoft JhengHei UI" w:hAnsi="Microsoft JhengHei UI" w:cstheme="majorBidi"/>
      <w:color w:val="323E4F" w:themeColor="text2" w:themeShade="BF"/>
      <w:kern w:val="0"/>
      <w:sz w:val="22"/>
      <w:lang w:eastAsia="zh-CN"/>
    </w:rPr>
  </w:style>
  <w:style w:type="character" w:customStyle="1" w:styleId="60">
    <w:name w:val="標題 6 字元"/>
    <w:basedOn w:val="a0"/>
    <w:link w:val="6"/>
    <w:uiPriority w:val="39"/>
    <w:rsid w:val="00587BBE"/>
    <w:rPr>
      <w:rFonts w:ascii="Microsoft JhengHei UI" w:eastAsia="Microsoft JhengHei UI" w:hAnsi="Microsoft JhengHei UI" w:cstheme="majorBidi"/>
      <w:i/>
      <w:iCs/>
      <w:color w:val="323E4F" w:themeColor="text2" w:themeShade="BF"/>
      <w:kern w:val="0"/>
      <w:sz w:val="22"/>
      <w:lang w:eastAsia="zh-CN"/>
    </w:rPr>
  </w:style>
  <w:style w:type="character" w:customStyle="1" w:styleId="70">
    <w:name w:val="標題 7 字元"/>
    <w:basedOn w:val="a0"/>
    <w:link w:val="7"/>
    <w:uiPriority w:val="39"/>
    <w:rsid w:val="00587BBE"/>
    <w:rPr>
      <w:rFonts w:ascii="Microsoft JhengHei UI" w:eastAsia="Microsoft JhengHei UI" w:hAnsi="Microsoft JhengHei UI" w:cstheme="majorBidi"/>
      <w:i/>
      <w:iCs/>
      <w:color w:val="404040" w:themeColor="text1" w:themeTint="BF"/>
      <w:kern w:val="0"/>
      <w:sz w:val="22"/>
      <w:lang w:eastAsia="zh-CN"/>
    </w:rPr>
  </w:style>
  <w:style w:type="character" w:customStyle="1" w:styleId="80">
    <w:name w:val="標題 8 字元"/>
    <w:basedOn w:val="a0"/>
    <w:link w:val="8"/>
    <w:uiPriority w:val="39"/>
    <w:rsid w:val="00587BBE"/>
    <w:rPr>
      <w:rFonts w:ascii="Microsoft JhengHei UI" w:eastAsia="Microsoft JhengHei UI" w:hAnsi="Microsoft JhengHei UI" w:cstheme="majorBidi"/>
      <w:color w:val="404040" w:themeColor="text1" w:themeTint="BF"/>
      <w:kern w:val="0"/>
      <w:sz w:val="22"/>
      <w:szCs w:val="20"/>
      <w:lang w:eastAsia="zh-CN"/>
    </w:rPr>
  </w:style>
  <w:style w:type="character" w:customStyle="1" w:styleId="90">
    <w:name w:val="標題 9 字元"/>
    <w:basedOn w:val="a0"/>
    <w:link w:val="9"/>
    <w:uiPriority w:val="39"/>
    <w:rsid w:val="00587BBE"/>
    <w:rPr>
      <w:rFonts w:ascii="Microsoft JhengHei UI" w:eastAsia="Microsoft JhengHei UI" w:hAnsi="Microsoft JhengHei UI" w:cstheme="majorBidi"/>
      <w:i/>
      <w:iCs/>
      <w:color w:val="404040" w:themeColor="text1" w:themeTint="BF"/>
      <w:kern w:val="0"/>
      <w:sz w:val="22"/>
      <w:szCs w:val="20"/>
      <w:lang w:eastAsia="zh-CN"/>
    </w:rPr>
  </w:style>
  <w:style w:type="paragraph" w:styleId="a8">
    <w:name w:val="List Paragraph"/>
    <w:basedOn w:val="a"/>
    <w:uiPriority w:val="34"/>
    <w:qFormat/>
    <w:rsid w:val="005C36EF"/>
    <w:pPr>
      <w:ind w:leftChars="200" w:left="480"/>
    </w:pPr>
  </w:style>
  <w:style w:type="character" w:customStyle="1" w:styleId="20">
    <w:name w:val="標題 2 字元"/>
    <w:basedOn w:val="a0"/>
    <w:link w:val="2"/>
    <w:uiPriority w:val="9"/>
    <w:rsid w:val="00311A6C"/>
    <w:rPr>
      <w:rFonts w:asciiTheme="majorHAnsi" w:eastAsiaTheme="majorEastAsia" w:hAnsiTheme="majorHAnsi" w:cstheme="majorBidi"/>
      <w:b/>
      <w:bCs/>
      <w:sz w:val="48"/>
      <w:szCs w:val="48"/>
    </w:rPr>
  </w:style>
  <w:style w:type="character" w:customStyle="1" w:styleId="30">
    <w:name w:val="標題 3 字元"/>
    <w:basedOn w:val="a0"/>
    <w:link w:val="3"/>
    <w:uiPriority w:val="9"/>
    <w:rsid w:val="00311A6C"/>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144807">
      <w:bodyDiv w:val="1"/>
      <w:marLeft w:val="0"/>
      <w:marRight w:val="0"/>
      <w:marTop w:val="0"/>
      <w:marBottom w:val="0"/>
      <w:divBdr>
        <w:top w:val="none" w:sz="0" w:space="0" w:color="auto"/>
        <w:left w:val="none" w:sz="0" w:space="0" w:color="auto"/>
        <w:bottom w:val="none" w:sz="0" w:space="0" w:color="auto"/>
        <w:right w:val="none" w:sz="0" w:space="0" w:color="auto"/>
      </w:divBdr>
      <w:divsChild>
        <w:div w:id="1775204752">
          <w:marLeft w:val="0"/>
          <w:marRight w:val="0"/>
          <w:marTop w:val="0"/>
          <w:marBottom w:val="0"/>
          <w:divBdr>
            <w:top w:val="none" w:sz="0" w:space="0" w:color="auto"/>
            <w:left w:val="none" w:sz="0" w:space="0" w:color="auto"/>
            <w:bottom w:val="none" w:sz="0" w:space="0" w:color="auto"/>
            <w:right w:val="none" w:sz="0" w:space="0" w:color="auto"/>
          </w:divBdr>
          <w:divsChild>
            <w:div w:id="13728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5448">
      <w:bodyDiv w:val="1"/>
      <w:marLeft w:val="0"/>
      <w:marRight w:val="0"/>
      <w:marTop w:val="0"/>
      <w:marBottom w:val="0"/>
      <w:divBdr>
        <w:top w:val="none" w:sz="0" w:space="0" w:color="auto"/>
        <w:left w:val="none" w:sz="0" w:space="0" w:color="auto"/>
        <w:bottom w:val="none" w:sz="0" w:space="0" w:color="auto"/>
        <w:right w:val="none" w:sz="0" w:space="0" w:color="auto"/>
      </w:divBdr>
      <w:divsChild>
        <w:div w:id="1599488649">
          <w:marLeft w:val="0"/>
          <w:marRight w:val="0"/>
          <w:marTop w:val="0"/>
          <w:marBottom w:val="0"/>
          <w:divBdr>
            <w:top w:val="none" w:sz="0" w:space="0" w:color="auto"/>
            <w:left w:val="none" w:sz="0" w:space="0" w:color="auto"/>
            <w:bottom w:val="none" w:sz="0" w:space="0" w:color="auto"/>
            <w:right w:val="none" w:sz="0" w:space="0" w:color="auto"/>
          </w:divBdr>
          <w:divsChild>
            <w:div w:id="165386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87967">
      <w:bodyDiv w:val="1"/>
      <w:marLeft w:val="0"/>
      <w:marRight w:val="0"/>
      <w:marTop w:val="0"/>
      <w:marBottom w:val="0"/>
      <w:divBdr>
        <w:top w:val="none" w:sz="0" w:space="0" w:color="auto"/>
        <w:left w:val="none" w:sz="0" w:space="0" w:color="auto"/>
        <w:bottom w:val="none" w:sz="0" w:space="0" w:color="auto"/>
        <w:right w:val="none" w:sz="0" w:space="0" w:color="auto"/>
      </w:divBdr>
      <w:divsChild>
        <w:div w:id="1699508172">
          <w:marLeft w:val="0"/>
          <w:marRight w:val="0"/>
          <w:marTop w:val="0"/>
          <w:marBottom w:val="0"/>
          <w:divBdr>
            <w:top w:val="none" w:sz="0" w:space="0" w:color="auto"/>
            <w:left w:val="none" w:sz="0" w:space="0" w:color="auto"/>
            <w:bottom w:val="none" w:sz="0" w:space="0" w:color="auto"/>
            <w:right w:val="none" w:sz="0" w:space="0" w:color="auto"/>
          </w:divBdr>
          <w:divsChild>
            <w:div w:id="8879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ms.rotary.org/en/document/rotary-days-service-brochur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cms.rotary.org/en/document/presidential-conference-series-2021-202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Pages>
  <Words>421</Words>
  <Characters>2405</Characters>
  <Application>Microsoft Office Word</Application>
  <DocSecurity>0</DocSecurity>
  <Lines>20</Lines>
  <Paragraphs>5</Paragraphs>
  <ScaleCrop>false</ScaleCrop>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Henry Shao</cp:lastModifiedBy>
  <cp:revision>10</cp:revision>
  <cp:lastPrinted>2021-02-19T04:12:00Z</cp:lastPrinted>
  <dcterms:created xsi:type="dcterms:W3CDTF">2021-02-19T01:14:00Z</dcterms:created>
  <dcterms:modified xsi:type="dcterms:W3CDTF">2021-02-19T06:15:00Z</dcterms:modified>
</cp:coreProperties>
</file>